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71" w:rsidRPr="008D4027" w:rsidRDefault="006D7971" w:rsidP="008D4027">
      <w:pPr>
        <w:ind w:left="720" w:firstLine="720"/>
        <w:rPr>
          <w:b/>
          <w:i/>
          <w:sz w:val="22"/>
          <w:szCs w:val="22"/>
          <w:u w:val="single"/>
        </w:rPr>
      </w:pPr>
    </w:p>
    <w:p w:rsidR="006D7971" w:rsidRPr="008D4027" w:rsidRDefault="006D7971" w:rsidP="008D4027">
      <w:pPr>
        <w:ind w:left="720"/>
        <w:jc w:val="center"/>
        <w:rPr>
          <w:b/>
          <w:i/>
          <w:sz w:val="22"/>
          <w:szCs w:val="22"/>
          <w:u w:val="single"/>
        </w:rPr>
      </w:pPr>
      <w:r w:rsidRPr="008D4027">
        <w:rPr>
          <w:b/>
          <w:i/>
          <w:sz w:val="22"/>
          <w:szCs w:val="22"/>
          <w:u w:val="single"/>
        </w:rPr>
        <w:t xml:space="preserve">OPIS CONTRACT AMBULATORII DE </w:t>
      </w:r>
      <w:r w:rsidR="00014455" w:rsidRPr="008D4027">
        <w:rPr>
          <w:b/>
          <w:i/>
          <w:sz w:val="22"/>
          <w:szCs w:val="22"/>
          <w:u w:val="single"/>
        </w:rPr>
        <w:t>MEDICIN</w:t>
      </w:r>
      <w:r w:rsidR="00014455" w:rsidRPr="008D4027">
        <w:rPr>
          <w:b/>
          <w:i/>
          <w:sz w:val="22"/>
          <w:szCs w:val="22"/>
          <w:u w:val="single"/>
          <w:lang w:val="ro-RO"/>
        </w:rPr>
        <w:t>Ă</w:t>
      </w:r>
      <w:r w:rsidR="00BB09D4" w:rsidRPr="008D4027">
        <w:rPr>
          <w:b/>
          <w:i/>
          <w:sz w:val="22"/>
          <w:szCs w:val="22"/>
          <w:u w:val="single"/>
        </w:rPr>
        <w:t xml:space="preserve"> FIZICĂ ŞI REABILITARE</w:t>
      </w:r>
      <w:r w:rsidR="00980037" w:rsidRPr="00980037">
        <w:rPr>
          <w:rFonts w:ascii="Palatino Linotype" w:hAnsi="Palatino Linotype"/>
          <w:b/>
          <w:bCs/>
        </w:rPr>
        <w:t xml:space="preserve"> </w:t>
      </w:r>
      <w:r w:rsidR="00980037" w:rsidRPr="00430760">
        <w:rPr>
          <w:rFonts w:ascii="Palatino Linotype" w:hAnsi="Palatino Linotype"/>
          <w:b/>
          <w:bCs/>
        </w:rPr>
        <w:t xml:space="preserve"> în bazele de tratament</w:t>
      </w:r>
      <w:r w:rsidR="00980037">
        <w:rPr>
          <w:rFonts w:ascii="Palatino Linotype" w:hAnsi="Palatino Linotype"/>
          <w:b/>
          <w:bCs/>
        </w:rPr>
        <w:t xml:space="preserve"> </w:t>
      </w:r>
      <w:r w:rsidR="0073467E" w:rsidRPr="008D4027">
        <w:rPr>
          <w:b/>
          <w:i/>
          <w:sz w:val="22"/>
          <w:szCs w:val="22"/>
          <w:u w:val="single"/>
        </w:rPr>
        <w:t xml:space="preserve"> </w:t>
      </w:r>
      <w:r w:rsidR="000744F0" w:rsidRPr="008D4027">
        <w:rPr>
          <w:b/>
          <w:i/>
          <w:sz w:val="22"/>
          <w:szCs w:val="22"/>
          <w:u w:val="single"/>
        </w:rPr>
        <w:t>202</w:t>
      </w:r>
      <w:r w:rsidR="00347E38">
        <w:rPr>
          <w:b/>
          <w:i/>
          <w:sz w:val="22"/>
          <w:szCs w:val="22"/>
          <w:u w:val="single"/>
        </w:rPr>
        <w:t>3</w:t>
      </w:r>
    </w:p>
    <w:p w:rsidR="006D7971" w:rsidRPr="008D4027" w:rsidRDefault="006D7971" w:rsidP="008D4027">
      <w:pPr>
        <w:ind w:left="720" w:firstLine="720"/>
        <w:rPr>
          <w:b/>
          <w:i/>
          <w:sz w:val="22"/>
          <w:szCs w:val="2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280"/>
        <w:gridCol w:w="1170"/>
      </w:tblGrid>
      <w:tr w:rsidR="00BB09D4" w:rsidRPr="00F34232" w:rsidTr="00F34232">
        <w:trPr>
          <w:trHeight w:val="397"/>
        </w:trPr>
        <w:tc>
          <w:tcPr>
            <w:tcW w:w="720" w:type="dxa"/>
            <w:vAlign w:val="center"/>
          </w:tcPr>
          <w:p w:rsidR="00BB09D4" w:rsidRPr="00F34232" w:rsidRDefault="00BB09D4" w:rsidP="00F34232">
            <w:pPr>
              <w:contextualSpacing/>
              <w:jc w:val="center"/>
              <w:rPr>
                <w:b/>
                <w:sz w:val="22"/>
                <w:szCs w:val="22"/>
              </w:rPr>
            </w:pPr>
            <w:r w:rsidRPr="00F34232">
              <w:rPr>
                <w:b/>
                <w:sz w:val="22"/>
                <w:szCs w:val="22"/>
              </w:rPr>
              <w:t>Nr. crt.</w:t>
            </w:r>
          </w:p>
        </w:tc>
        <w:tc>
          <w:tcPr>
            <w:tcW w:w="8280" w:type="dxa"/>
            <w:vAlign w:val="center"/>
          </w:tcPr>
          <w:p w:rsidR="00BB09D4" w:rsidRPr="00F34232" w:rsidRDefault="00BB09D4" w:rsidP="00F34232">
            <w:pPr>
              <w:contextualSpacing/>
              <w:jc w:val="center"/>
              <w:rPr>
                <w:b/>
                <w:sz w:val="22"/>
                <w:szCs w:val="22"/>
              </w:rPr>
            </w:pPr>
            <w:r w:rsidRPr="00F34232">
              <w:rPr>
                <w:b/>
                <w:sz w:val="22"/>
                <w:szCs w:val="22"/>
              </w:rPr>
              <w:t>DOCUMENTUL</w:t>
            </w:r>
          </w:p>
        </w:tc>
        <w:tc>
          <w:tcPr>
            <w:tcW w:w="1170" w:type="dxa"/>
            <w:vAlign w:val="center"/>
          </w:tcPr>
          <w:p w:rsidR="00BB09D4" w:rsidRPr="00F34232" w:rsidRDefault="00BB09D4" w:rsidP="00F34232">
            <w:pPr>
              <w:contextualSpacing/>
              <w:jc w:val="center"/>
              <w:rPr>
                <w:b/>
                <w:sz w:val="22"/>
                <w:szCs w:val="22"/>
              </w:rPr>
            </w:pPr>
            <w:r w:rsidRPr="00F34232">
              <w:rPr>
                <w:b/>
                <w:sz w:val="22"/>
                <w:szCs w:val="22"/>
              </w:rPr>
              <w:t>Pag.</w:t>
            </w:r>
          </w:p>
        </w:tc>
      </w:tr>
      <w:tr w:rsidR="00BB09D4" w:rsidRPr="00F34232" w:rsidTr="00F34232">
        <w:trPr>
          <w:trHeight w:val="658"/>
        </w:trPr>
        <w:tc>
          <w:tcPr>
            <w:tcW w:w="720" w:type="dxa"/>
            <w:vAlign w:val="center"/>
          </w:tcPr>
          <w:p w:rsidR="00BB09D4" w:rsidRPr="00F34232" w:rsidRDefault="00BB09D4" w:rsidP="00F34232">
            <w:pPr>
              <w:contextualSpacing/>
              <w:rPr>
                <w:b/>
                <w:sz w:val="22"/>
                <w:szCs w:val="22"/>
              </w:rPr>
            </w:pPr>
            <w:r w:rsidRPr="00F34232">
              <w:rPr>
                <w:b/>
                <w:sz w:val="22"/>
                <w:szCs w:val="22"/>
              </w:rPr>
              <w:t xml:space="preserve">  1</w:t>
            </w:r>
          </w:p>
        </w:tc>
        <w:tc>
          <w:tcPr>
            <w:tcW w:w="8280" w:type="dxa"/>
            <w:vAlign w:val="bottom"/>
          </w:tcPr>
          <w:p w:rsidR="00BB09D4" w:rsidRPr="00F34232" w:rsidRDefault="00247E76" w:rsidP="00F34232">
            <w:pPr>
              <w:contextualSpacing/>
              <w:rPr>
                <w:sz w:val="22"/>
                <w:szCs w:val="22"/>
              </w:rPr>
            </w:pPr>
            <w:r w:rsidRPr="00F34232">
              <w:rPr>
                <w:sz w:val="22"/>
                <w:szCs w:val="22"/>
              </w:rPr>
              <w:t>C</w:t>
            </w:r>
            <w:r w:rsidR="00BB09D4" w:rsidRPr="00F34232">
              <w:rPr>
                <w:sz w:val="22"/>
                <w:szCs w:val="22"/>
              </w:rPr>
              <w:t>ererea/solicitarea pentru intrare în relaţie contractuală cu casa de asigurări de sănătate</w:t>
            </w:r>
            <w:r w:rsidRPr="00F34232">
              <w:rPr>
                <w:sz w:val="22"/>
                <w:szCs w:val="22"/>
              </w:rPr>
              <w:t xml:space="preserve">, </w:t>
            </w:r>
            <w:r w:rsidRPr="00F34232">
              <w:rPr>
                <w:b/>
                <w:sz w:val="22"/>
                <w:szCs w:val="22"/>
              </w:rPr>
              <w:t>conform anexei</w:t>
            </w:r>
          </w:p>
        </w:tc>
        <w:tc>
          <w:tcPr>
            <w:tcW w:w="1170" w:type="dxa"/>
            <w:vAlign w:val="center"/>
          </w:tcPr>
          <w:p w:rsidR="00BB09D4" w:rsidRPr="00F34232" w:rsidRDefault="00BB09D4" w:rsidP="00F34232">
            <w:pPr>
              <w:contextualSpacing/>
              <w:rPr>
                <w:sz w:val="22"/>
                <w:szCs w:val="22"/>
              </w:rPr>
            </w:pPr>
          </w:p>
        </w:tc>
      </w:tr>
      <w:tr w:rsidR="00BB09D4" w:rsidRPr="00F34232" w:rsidTr="00F34232">
        <w:tc>
          <w:tcPr>
            <w:tcW w:w="720" w:type="dxa"/>
            <w:vAlign w:val="center"/>
          </w:tcPr>
          <w:p w:rsidR="00BB09D4" w:rsidRPr="00F34232" w:rsidRDefault="00BB09D4" w:rsidP="00F34232">
            <w:pPr>
              <w:contextualSpacing/>
              <w:rPr>
                <w:b/>
                <w:sz w:val="22"/>
                <w:szCs w:val="22"/>
              </w:rPr>
            </w:pPr>
            <w:r w:rsidRPr="00F34232">
              <w:rPr>
                <w:b/>
                <w:sz w:val="22"/>
                <w:szCs w:val="22"/>
              </w:rPr>
              <w:t xml:space="preserve">  2</w:t>
            </w:r>
          </w:p>
        </w:tc>
        <w:tc>
          <w:tcPr>
            <w:tcW w:w="8280" w:type="dxa"/>
            <w:vAlign w:val="bottom"/>
          </w:tcPr>
          <w:p w:rsidR="00BB09D4" w:rsidRPr="00F34232" w:rsidRDefault="00BB09D4" w:rsidP="00F34232">
            <w:pPr>
              <w:contextualSpacing/>
              <w:rPr>
                <w:sz w:val="22"/>
                <w:szCs w:val="22"/>
              </w:rPr>
            </w:pPr>
            <w:r w:rsidRPr="00F34232">
              <w:rPr>
                <w:sz w:val="22"/>
                <w:szCs w:val="22"/>
              </w:rPr>
              <w:t>Dovada de evaluare a furnizorului precum şi a punctului/punctelor de lucru secundare, după caz, - pentru furnizorii care au această obligație conform prevederilor legale în vigoare, valabilă la data încheierii contractului, cu obligaţia furnizorului de a o reînnoi pe toată perioada derulării contractului</w:t>
            </w:r>
          </w:p>
        </w:tc>
        <w:tc>
          <w:tcPr>
            <w:tcW w:w="1170" w:type="dxa"/>
            <w:vAlign w:val="center"/>
          </w:tcPr>
          <w:p w:rsidR="00BB09D4" w:rsidRPr="00F34232" w:rsidRDefault="00BB09D4" w:rsidP="00F34232">
            <w:pPr>
              <w:contextualSpacing/>
              <w:rPr>
                <w:sz w:val="22"/>
                <w:szCs w:val="22"/>
              </w:rPr>
            </w:pPr>
          </w:p>
        </w:tc>
      </w:tr>
      <w:tr w:rsidR="00BB09D4" w:rsidRPr="00F34232" w:rsidTr="00F34232">
        <w:tc>
          <w:tcPr>
            <w:tcW w:w="720" w:type="dxa"/>
            <w:vAlign w:val="center"/>
          </w:tcPr>
          <w:p w:rsidR="00BB09D4" w:rsidRPr="00F34232" w:rsidRDefault="00BB09D4" w:rsidP="00F34232">
            <w:pPr>
              <w:contextualSpacing/>
              <w:rPr>
                <w:b/>
                <w:sz w:val="22"/>
                <w:szCs w:val="22"/>
              </w:rPr>
            </w:pPr>
            <w:r w:rsidRPr="00F34232">
              <w:rPr>
                <w:b/>
                <w:sz w:val="22"/>
                <w:szCs w:val="22"/>
              </w:rPr>
              <w:t xml:space="preserve">  3</w:t>
            </w:r>
          </w:p>
        </w:tc>
        <w:tc>
          <w:tcPr>
            <w:tcW w:w="8280" w:type="dxa"/>
            <w:vAlign w:val="bottom"/>
          </w:tcPr>
          <w:p w:rsidR="00BB09D4" w:rsidRPr="00F34232" w:rsidRDefault="00BB09D4" w:rsidP="00F34232">
            <w:pPr>
              <w:contextualSpacing/>
              <w:rPr>
                <w:sz w:val="22"/>
                <w:szCs w:val="22"/>
                <w:lang w:val="pt-BR"/>
              </w:rPr>
            </w:pPr>
            <w:r w:rsidRPr="00F34232">
              <w:rPr>
                <w:sz w:val="22"/>
                <w:szCs w:val="22"/>
                <w:lang w:val="pt-BR"/>
              </w:rPr>
              <w:t xml:space="preserve">Dovada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w:t>
            </w:r>
            <w:r w:rsidR="00247E76" w:rsidRPr="00F34232">
              <w:rPr>
                <w:sz w:val="22"/>
                <w:szCs w:val="22"/>
                <w:lang w:val="pt-BR"/>
              </w:rPr>
              <w:t>perioada derulării contractului</w:t>
            </w:r>
          </w:p>
        </w:tc>
        <w:tc>
          <w:tcPr>
            <w:tcW w:w="1170" w:type="dxa"/>
            <w:vAlign w:val="center"/>
          </w:tcPr>
          <w:p w:rsidR="00BB09D4" w:rsidRPr="00F34232" w:rsidRDefault="00BB09D4" w:rsidP="00F34232">
            <w:pPr>
              <w:contextualSpacing/>
              <w:rPr>
                <w:sz w:val="22"/>
                <w:szCs w:val="22"/>
                <w:lang w:val="pt-BR"/>
              </w:rPr>
            </w:pPr>
          </w:p>
        </w:tc>
      </w:tr>
      <w:tr w:rsidR="00BB09D4" w:rsidRPr="00F34232" w:rsidTr="00F34232">
        <w:tc>
          <w:tcPr>
            <w:tcW w:w="720" w:type="dxa"/>
            <w:vAlign w:val="center"/>
          </w:tcPr>
          <w:p w:rsidR="00BB09D4" w:rsidRPr="00F34232" w:rsidRDefault="00BB09D4" w:rsidP="00F34232">
            <w:pPr>
              <w:contextualSpacing/>
              <w:rPr>
                <w:b/>
                <w:sz w:val="22"/>
                <w:szCs w:val="22"/>
              </w:rPr>
            </w:pPr>
            <w:r w:rsidRPr="00F34232">
              <w:rPr>
                <w:b/>
                <w:sz w:val="22"/>
                <w:szCs w:val="22"/>
              </w:rPr>
              <w:t xml:space="preserve">  4</w:t>
            </w:r>
          </w:p>
        </w:tc>
        <w:tc>
          <w:tcPr>
            <w:tcW w:w="8280" w:type="dxa"/>
            <w:vAlign w:val="bottom"/>
          </w:tcPr>
          <w:p w:rsidR="00BB09D4" w:rsidRPr="00F34232" w:rsidRDefault="00BB09D4" w:rsidP="00F34232">
            <w:pPr>
              <w:contextualSpacing/>
              <w:rPr>
                <w:sz w:val="22"/>
                <w:szCs w:val="22"/>
                <w:lang w:val="pt-BR"/>
              </w:rPr>
            </w:pPr>
            <w:r w:rsidRPr="00F34232">
              <w:rPr>
                <w:sz w:val="22"/>
                <w:szCs w:val="22"/>
                <w:lang w:val="pt-BR"/>
              </w:rPr>
              <w:t>Contul deschis la Trezoreria Statului (pentru SRL-uri), bancă (pentru cabinete medicale individuale, asociate, grupate, societăţi civile medicale)</w:t>
            </w:r>
          </w:p>
        </w:tc>
        <w:tc>
          <w:tcPr>
            <w:tcW w:w="1170" w:type="dxa"/>
            <w:vAlign w:val="center"/>
          </w:tcPr>
          <w:p w:rsidR="00BB09D4" w:rsidRPr="00F34232" w:rsidRDefault="00BB09D4" w:rsidP="00F34232">
            <w:pPr>
              <w:contextualSpacing/>
              <w:rPr>
                <w:sz w:val="22"/>
                <w:szCs w:val="22"/>
                <w:lang w:val="pt-BR"/>
              </w:rPr>
            </w:pPr>
          </w:p>
        </w:tc>
      </w:tr>
      <w:tr w:rsidR="00BB09D4" w:rsidRPr="00F34232" w:rsidTr="00F34232">
        <w:tc>
          <w:tcPr>
            <w:tcW w:w="720" w:type="dxa"/>
            <w:vAlign w:val="center"/>
          </w:tcPr>
          <w:p w:rsidR="00BB09D4" w:rsidRPr="00F34232" w:rsidRDefault="00BB09D4" w:rsidP="00F34232">
            <w:pPr>
              <w:contextualSpacing/>
              <w:rPr>
                <w:b/>
                <w:sz w:val="22"/>
                <w:szCs w:val="22"/>
              </w:rPr>
            </w:pPr>
            <w:r w:rsidRPr="00F34232">
              <w:rPr>
                <w:b/>
                <w:sz w:val="22"/>
                <w:szCs w:val="22"/>
                <w:lang w:val="pt-BR"/>
              </w:rPr>
              <w:t xml:space="preserve">  </w:t>
            </w:r>
            <w:r w:rsidRPr="00F34232">
              <w:rPr>
                <w:b/>
                <w:sz w:val="22"/>
                <w:szCs w:val="22"/>
              </w:rPr>
              <w:t>5</w:t>
            </w:r>
          </w:p>
        </w:tc>
        <w:tc>
          <w:tcPr>
            <w:tcW w:w="8280" w:type="dxa"/>
            <w:vAlign w:val="bottom"/>
          </w:tcPr>
          <w:p w:rsidR="00BB09D4" w:rsidRPr="00F34232" w:rsidRDefault="00D227C0" w:rsidP="00F34232">
            <w:pPr>
              <w:contextualSpacing/>
              <w:rPr>
                <w:sz w:val="22"/>
                <w:szCs w:val="22"/>
                <w:lang w:val="it-IT"/>
              </w:rPr>
            </w:pPr>
            <w:r w:rsidRPr="00F34232">
              <w:rPr>
                <w:sz w:val="22"/>
                <w:szCs w:val="22"/>
                <w:lang w:val="it-IT"/>
              </w:rPr>
              <w:t>Codul de înregistrare fiscală - codul unic de înregistrare sau codul numeric personal al reprezentantului legal - copia buletinului/cărţii de identitate, după caz</w:t>
            </w:r>
          </w:p>
        </w:tc>
        <w:tc>
          <w:tcPr>
            <w:tcW w:w="1170" w:type="dxa"/>
            <w:vAlign w:val="center"/>
          </w:tcPr>
          <w:p w:rsidR="00BB09D4" w:rsidRPr="00F34232" w:rsidRDefault="00BB09D4" w:rsidP="00F34232">
            <w:pPr>
              <w:contextualSpacing/>
              <w:rPr>
                <w:sz w:val="22"/>
                <w:szCs w:val="22"/>
                <w:lang w:val="it-IT"/>
              </w:rPr>
            </w:pPr>
          </w:p>
        </w:tc>
      </w:tr>
      <w:tr w:rsidR="00BB09D4" w:rsidRPr="00F34232" w:rsidTr="00F34232">
        <w:tc>
          <w:tcPr>
            <w:tcW w:w="720" w:type="dxa"/>
            <w:vAlign w:val="center"/>
          </w:tcPr>
          <w:p w:rsidR="00BB09D4" w:rsidRPr="00F34232" w:rsidRDefault="00BB09D4" w:rsidP="00F34232">
            <w:pPr>
              <w:contextualSpacing/>
              <w:rPr>
                <w:b/>
                <w:sz w:val="22"/>
                <w:szCs w:val="22"/>
              </w:rPr>
            </w:pPr>
            <w:r w:rsidRPr="00F34232">
              <w:rPr>
                <w:b/>
                <w:sz w:val="22"/>
                <w:szCs w:val="22"/>
                <w:lang w:val="it-IT"/>
              </w:rPr>
              <w:t xml:space="preserve">  </w:t>
            </w:r>
            <w:r w:rsidRPr="00F34232">
              <w:rPr>
                <w:b/>
                <w:sz w:val="22"/>
                <w:szCs w:val="22"/>
              </w:rPr>
              <w:t>6</w:t>
            </w:r>
          </w:p>
        </w:tc>
        <w:tc>
          <w:tcPr>
            <w:tcW w:w="8280" w:type="dxa"/>
            <w:vAlign w:val="bottom"/>
          </w:tcPr>
          <w:p w:rsidR="00BB09D4" w:rsidRPr="00F34232" w:rsidRDefault="004F53B3" w:rsidP="00F34232">
            <w:pPr>
              <w:contextualSpacing/>
              <w:rPr>
                <w:sz w:val="22"/>
                <w:szCs w:val="22"/>
              </w:rPr>
            </w:pPr>
            <w:r w:rsidRPr="00F34232">
              <w:rPr>
                <w:sz w:val="22"/>
                <w:szCs w:val="22"/>
              </w:rPr>
              <w:t xml:space="preserve">Dovada </w:t>
            </w:r>
            <w:r w:rsidR="00BB09D4" w:rsidRPr="00F34232">
              <w:rPr>
                <w:sz w:val="22"/>
                <w:szCs w:val="22"/>
              </w:rPr>
              <w:t>asigurării de răspundere civilă în domeniul medical pentru furnizor, valabilă la data încheierii contractului, cu obligaţia furnizorului de a o reînnoi pe toată perioada derulării contractului, cu excepţia cabinetelor medicale individuale şi a societăţilor cu răspundere limit</w:t>
            </w:r>
            <w:r w:rsidR="00247E76" w:rsidRPr="00F34232">
              <w:rPr>
                <w:sz w:val="22"/>
                <w:szCs w:val="22"/>
              </w:rPr>
              <w:t>ată, cu un singur medic angajat</w:t>
            </w:r>
          </w:p>
        </w:tc>
        <w:tc>
          <w:tcPr>
            <w:tcW w:w="1170" w:type="dxa"/>
            <w:vAlign w:val="center"/>
          </w:tcPr>
          <w:p w:rsidR="00BB09D4" w:rsidRPr="00F34232" w:rsidRDefault="00BB09D4" w:rsidP="00F34232">
            <w:pPr>
              <w:contextualSpacing/>
              <w:rPr>
                <w:sz w:val="22"/>
                <w:szCs w:val="22"/>
              </w:rPr>
            </w:pPr>
          </w:p>
        </w:tc>
      </w:tr>
      <w:tr w:rsidR="005509DE" w:rsidRPr="00F34232" w:rsidTr="00F34232">
        <w:tc>
          <w:tcPr>
            <w:tcW w:w="720" w:type="dxa"/>
            <w:vAlign w:val="center"/>
          </w:tcPr>
          <w:p w:rsidR="005509DE" w:rsidRDefault="00EA4111" w:rsidP="00F34232">
            <w:pPr>
              <w:contextualSpacing/>
              <w:rPr>
                <w:b/>
                <w:sz w:val="22"/>
                <w:szCs w:val="22"/>
              </w:rPr>
            </w:pPr>
            <w:r>
              <w:rPr>
                <w:b/>
                <w:sz w:val="22"/>
                <w:szCs w:val="22"/>
              </w:rPr>
              <w:t>7</w:t>
            </w:r>
          </w:p>
        </w:tc>
        <w:tc>
          <w:tcPr>
            <w:tcW w:w="8280" w:type="dxa"/>
            <w:vAlign w:val="bottom"/>
          </w:tcPr>
          <w:p w:rsidR="005509DE" w:rsidRPr="00F34232" w:rsidRDefault="005509DE" w:rsidP="00F34232">
            <w:pPr>
              <w:contextualSpacing/>
              <w:rPr>
                <w:sz w:val="22"/>
                <w:szCs w:val="22"/>
              </w:rPr>
            </w:pPr>
            <w:r>
              <w:rPr>
                <w:sz w:val="22"/>
                <w:szCs w:val="22"/>
              </w:rPr>
              <w:t>Lista cu tipul si numarul de aparate aflate in dotare</w:t>
            </w:r>
          </w:p>
        </w:tc>
        <w:tc>
          <w:tcPr>
            <w:tcW w:w="1170" w:type="dxa"/>
            <w:vAlign w:val="center"/>
          </w:tcPr>
          <w:p w:rsidR="005509DE" w:rsidRPr="00F34232" w:rsidRDefault="005509DE" w:rsidP="00F34232">
            <w:pPr>
              <w:contextualSpacing/>
              <w:rPr>
                <w:sz w:val="22"/>
                <w:szCs w:val="22"/>
              </w:rPr>
            </w:pPr>
          </w:p>
        </w:tc>
      </w:tr>
      <w:tr w:rsidR="00BB09D4" w:rsidRPr="00F34232" w:rsidTr="00F34232">
        <w:tc>
          <w:tcPr>
            <w:tcW w:w="720" w:type="dxa"/>
            <w:vAlign w:val="center"/>
          </w:tcPr>
          <w:p w:rsidR="00BB09D4" w:rsidRPr="00F34232" w:rsidRDefault="0012386B" w:rsidP="00F34232">
            <w:pPr>
              <w:contextualSpacing/>
              <w:rPr>
                <w:b/>
                <w:sz w:val="22"/>
                <w:szCs w:val="22"/>
              </w:rPr>
            </w:pPr>
            <w:r>
              <w:rPr>
                <w:b/>
                <w:sz w:val="22"/>
                <w:szCs w:val="22"/>
              </w:rPr>
              <w:t xml:space="preserve">  </w:t>
            </w:r>
            <w:r w:rsidR="00EA4111">
              <w:rPr>
                <w:b/>
                <w:sz w:val="22"/>
                <w:szCs w:val="22"/>
              </w:rPr>
              <w:t>8</w:t>
            </w:r>
          </w:p>
        </w:tc>
        <w:tc>
          <w:tcPr>
            <w:tcW w:w="8280" w:type="dxa"/>
            <w:vAlign w:val="bottom"/>
          </w:tcPr>
          <w:p w:rsidR="00BB09D4" w:rsidRPr="00F34232" w:rsidRDefault="00BB09D4" w:rsidP="00F34232">
            <w:pPr>
              <w:contextualSpacing/>
              <w:rPr>
                <w:sz w:val="22"/>
                <w:szCs w:val="22"/>
              </w:rPr>
            </w:pPr>
            <w:r w:rsidRPr="00F34232">
              <w:rPr>
                <w:sz w:val="22"/>
                <w:szCs w:val="22"/>
              </w:rPr>
              <w:t>Programul de lucru al cabinetului al punctului de luc</w:t>
            </w:r>
            <w:r w:rsidR="00247E76" w:rsidRPr="00F34232">
              <w:rPr>
                <w:sz w:val="22"/>
                <w:szCs w:val="22"/>
              </w:rPr>
              <w:t>ru/punctelor de lucru secundare</w:t>
            </w:r>
            <w:r w:rsidRPr="00F34232">
              <w:rPr>
                <w:sz w:val="22"/>
                <w:szCs w:val="22"/>
              </w:rPr>
              <w:t xml:space="preserve">, conform </w:t>
            </w:r>
            <w:r w:rsidR="00247E76" w:rsidRPr="00F34232">
              <w:rPr>
                <w:sz w:val="22"/>
                <w:szCs w:val="22"/>
              </w:rPr>
              <w:t xml:space="preserve">machetei anexate - </w:t>
            </w:r>
            <w:r w:rsidR="00247E76" w:rsidRPr="00F34232">
              <w:rPr>
                <w:b/>
                <w:sz w:val="22"/>
                <w:szCs w:val="22"/>
              </w:rPr>
              <w:t>Anexa 45</w:t>
            </w:r>
            <w:r w:rsidRPr="00F34232">
              <w:rPr>
                <w:sz w:val="22"/>
                <w:szCs w:val="22"/>
              </w:rPr>
              <w:t>;</w:t>
            </w:r>
          </w:p>
        </w:tc>
        <w:tc>
          <w:tcPr>
            <w:tcW w:w="1170" w:type="dxa"/>
            <w:vAlign w:val="center"/>
          </w:tcPr>
          <w:p w:rsidR="00BB09D4" w:rsidRPr="00F34232" w:rsidRDefault="00BB09D4" w:rsidP="00F34232">
            <w:pPr>
              <w:contextualSpacing/>
              <w:rPr>
                <w:sz w:val="22"/>
                <w:szCs w:val="22"/>
              </w:rPr>
            </w:pPr>
          </w:p>
        </w:tc>
      </w:tr>
      <w:tr w:rsidR="00BB09D4" w:rsidRPr="00F34232" w:rsidTr="00F34232">
        <w:tc>
          <w:tcPr>
            <w:tcW w:w="720" w:type="dxa"/>
            <w:vAlign w:val="center"/>
          </w:tcPr>
          <w:p w:rsidR="00BB09D4" w:rsidRPr="00F34232" w:rsidRDefault="0012386B" w:rsidP="00F34232">
            <w:pPr>
              <w:contextualSpacing/>
              <w:rPr>
                <w:b/>
                <w:sz w:val="22"/>
                <w:szCs w:val="22"/>
              </w:rPr>
            </w:pPr>
            <w:r>
              <w:rPr>
                <w:b/>
                <w:sz w:val="22"/>
                <w:szCs w:val="22"/>
              </w:rPr>
              <w:t xml:space="preserve">  </w:t>
            </w:r>
            <w:r w:rsidR="00EA4111">
              <w:rPr>
                <w:b/>
                <w:sz w:val="22"/>
                <w:szCs w:val="22"/>
              </w:rPr>
              <w:t>9</w:t>
            </w:r>
          </w:p>
        </w:tc>
        <w:tc>
          <w:tcPr>
            <w:tcW w:w="8280" w:type="dxa"/>
            <w:vAlign w:val="bottom"/>
          </w:tcPr>
          <w:p w:rsidR="00BB09D4" w:rsidRPr="00F34232" w:rsidRDefault="00BB09D4" w:rsidP="00F34232">
            <w:pPr>
              <w:contextualSpacing/>
              <w:rPr>
                <w:sz w:val="22"/>
                <w:szCs w:val="22"/>
                <w:lang w:val="it-IT"/>
              </w:rPr>
            </w:pPr>
            <w:r w:rsidRPr="00F34232">
              <w:rPr>
                <w:sz w:val="22"/>
                <w:szCs w:val="22"/>
                <w:lang w:val="it-IT"/>
              </w:rPr>
              <w:t xml:space="preserve">Lista, asumată prin semnătura electronică, cu personalul medico-sanitar care intră sub incidența contractului încheiat cu casa de asigurări de sănătate și care îşi desfăşoară activitatea în mod legal la furnizor,  precum și programul de lucru al acestuia, conform </w:t>
            </w:r>
            <w:r w:rsidR="00247E76" w:rsidRPr="00F34232">
              <w:rPr>
                <w:sz w:val="22"/>
                <w:szCs w:val="22"/>
              </w:rPr>
              <w:t>machetelor</w:t>
            </w:r>
            <w:r w:rsidR="00A50C31" w:rsidRPr="00F34232">
              <w:rPr>
                <w:sz w:val="22"/>
                <w:szCs w:val="22"/>
              </w:rPr>
              <w:t xml:space="preserve"> anexate </w:t>
            </w:r>
            <w:r w:rsidR="00247E76" w:rsidRPr="00F34232">
              <w:rPr>
                <w:sz w:val="22"/>
                <w:szCs w:val="22"/>
                <w:lang w:val="it-IT"/>
              </w:rPr>
              <w:t xml:space="preserve">- </w:t>
            </w:r>
            <w:r w:rsidR="00247E76" w:rsidRPr="00F34232">
              <w:rPr>
                <w:b/>
                <w:sz w:val="22"/>
                <w:szCs w:val="22"/>
                <w:lang w:val="it-IT"/>
              </w:rPr>
              <w:t>Anexa 49 –A,B,C</w:t>
            </w:r>
          </w:p>
        </w:tc>
        <w:tc>
          <w:tcPr>
            <w:tcW w:w="1170" w:type="dxa"/>
            <w:vAlign w:val="center"/>
          </w:tcPr>
          <w:p w:rsidR="00BB09D4" w:rsidRPr="00F34232" w:rsidRDefault="00BB09D4" w:rsidP="00F34232">
            <w:pPr>
              <w:contextualSpacing/>
              <w:rPr>
                <w:sz w:val="22"/>
                <w:szCs w:val="22"/>
                <w:lang w:val="it-IT"/>
              </w:rPr>
            </w:pPr>
          </w:p>
        </w:tc>
      </w:tr>
      <w:tr w:rsidR="00BB09D4" w:rsidRPr="00F34232" w:rsidTr="00F34232">
        <w:tc>
          <w:tcPr>
            <w:tcW w:w="720" w:type="dxa"/>
            <w:vAlign w:val="center"/>
          </w:tcPr>
          <w:p w:rsidR="00BB09D4" w:rsidRPr="00F34232" w:rsidRDefault="00EA4111" w:rsidP="00F34232">
            <w:pPr>
              <w:contextualSpacing/>
              <w:rPr>
                <w:b/>
                <w:sz w:val="22"/>
                <w:szCs w:val="22"/>
              </w:rPr>
            </w:pPr>
            <w:r>
              <w:rPr>
                <w:b/>
                <w:sz w:val="22"/>
                <w:szCs w:val="22"/>
              </w:rPr>
              <w:t>10</w:t>
            </w:r>
          </w:p>
        </w:tc>
        <w:tc>
          <w:tcPr>
            <w:tcW w:w="8280" w:type="dxa"/>
            <w:vAlign w:val="bottom"/>
          </w:tcPr>
          <w:p w:rsidR="00BB09D4" w:rsidRPr="00F34232" w:rsidRDefault="00BB09D4" w:rsidP="00F34232">
            <w:pPr>
              <w:contextualSpacing/>
              <w:rPr>
                <w:sz w:val="22"/>
                <w:szCs w:val="22"/>
              </w:rPr>
            </w:pPr>
            <w:r w:rsidRPr="00F34232">
              <w:rPr>
                <w:sz w:val="22"/>
                <w:szCs w:val="22"/>
              </w:rPr>
              <w:t xml:space="preserve">Certificat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w:t>
            </w:r>
            <w:r w:rsidR="00F97FB9" w:rsidRPr="00F34232">
              <w:rPr>
                <w:sz w:val="22"/>
                <w:szCs w:val="22"/>
              </w:rPr>
              <w:t>perioada derulării contractului</w:t>
            </w:r>
            <w:r w:rsidRPr="00F34232">
              <w:rPr>
                <w:sz w:val="22"/>
                <w:szCs w:val="22"/>
              </w:rPr>
              <w:t>;</w:t>
            </w:r>
          </w:p>
        </w:tc>
        <w:tc>
          <w:tcPr>
            <w:tcW w:w="1170" w:type="dxa"/>
            <w:vAlign w:val="center"/>
          </w:tcPr>
          <w:p w:rsidR="00BB09D4" w:rsidRPr="00F34232" w:rsidRDefault="00BB09D4" w:rsidP="00F34232">
            <w:pPr>
              <w:contextualSpacing/>
              <w:rPr>
                <w:sz w:val="22"/>
                <w:szCs w:val="22"/>
              </w:rPr>
            </w:pPr>
          </w:p>
        </w:tc>
      </w:tr>
      <w:tr w:rsidR="00BB09D4" w:rsidRPr="00F34232" w:rsidTr="00F34232">
        <w:tc>
          <w:tcPr>
            <w:tcW w:w="720" w:type="dxa"/>
            <w:vAlign w:val="center"/>
          </w:tcPr>
          <w:p w:rsidR="00BB09D4" w:rsidRPr="00F34232" w:rsidRDefault="0012386B" w:rsidP="00F34232">
            <w:pPr>
              <w:contextualSpacing/>
              <w:rPr>
                <w:b/>
                <w:sz w:val="22"/>
                <w:szCs w:val="22"/>
              </w:rPr>
            </w:pPr>
            <w:r>
              <w:rPr>
                <w:b/>
                <w:sz w:val="22"/>
                <w:szCs w:val="22"/>
              </w:rPr>
              <w:t>1</w:t>
            </w:r>
            <w:r w:rsidR="00EA4111">
              <w:rPr>
                <w:b/>
                <w:sz w:val="22"/>
                <w:szCs w:val="22"/>
              </w:rPr>
              <w:t>1</w:t>
            </w:r>
          </w:p>
        </w:tc>
        <w:tc>
          <w:tcPr>
            <w:tcW w:w="8280" w:type="dxa"/>
            <w:vAlign w:val="center"/>
          </w:tcPr>
          <w:p w:rsidR="00BB09D4" w:rsidRPr="00F34232" w:rsidRDefault="00BB09D4" w:rsidP="00F34232">
            <w:pPr>
              <w:contextualSpacing/>
              <w:rPr>
                <w:sz w:val="22"/>
                <w:szCs w:val="22"/>
              </w:rPr>
            </w:pPr>
            <w:r w:rsidRPr="00F34232">
              <w:rPr>
                <w:sz w:val="22"/>
                <w:szCs w:val="22"/>
              </w:rPr>
              <w:t xml:space="preserve">Certificatul de membru al OAMGMAMR pentru asistenţii medicali care îşi desfăşoară activitatea la furnizor într-o formă prevăzută de lege, valabil la data încheierii contractului şi reînnoit pe toată </w:t>
            </w:r>
            <w:r w:rsidR="00F97FB9" w:rsidRPr="00F34232">
              <w:rPr>
                <w:sz w:val="22"/>
                <w:szCs w:val="22"/>
              </w:rPr>
              <w:t>perioada derulării contractului</w:t>
            </w:r>
            <w:r w:rsidRPr="00F34232">
              <w:rPr>
                <w:sz w:val="22"/>
                <w:szCs w:val="22"/>
              </w:rPr>
              <w:t>;</w:t>
            </w:r>
          </w:p>
        </w:tc>
        <w:tc>
          <w:tcPr>
            <w:tcW w:w="1170" w:type="dxa"/>
            <w:vAlign w:val="center"/>
          </w:tcPr>
          <w:p w:rsidR="00BB09D4" w:rsidRPr="00F34232" w:rsidRDefault="00BB09D4" w:rsidP="00F34232">
            <w:pPr>
              <w:contextualSpacing/>
              <w:rPr>
                <w:sz w:val="22"/>
                <w:szCs w:val="22"/>
              </w:rPr>
            </w:pPr>
          </w:p>
        </w:tc>
      </w:tr>
      <w:tr w:rsidR="00BB09D4" w:rsidRPr="00F34232" w:rsidTr="00F34232">
        <w:tc>
          <w:tcPr>
            <w:tcW w:w="720" w:type="dxa"/>
            <w:vAlign w:val="center"/>
          </w:tcPr>
          <w:p w:rsidR="00BB09D4" w:rsidRPr="00F34232" w:rsidRDefault="0012386B" w:rsidP="00F34232">
            <w:pPr>
              <w:contextualSpacing/>
              <w:rPr>
                <w:b/>
                <w:sz w:val="22"/>
                <w:szCs w:val="22"/>
              </w:rPr>
            </w:pPr>
            <w:r>
              <w:rPr>
                <w:b/>
                <w:sz w:val="22"/>
                <w:szCs w:val="22"/>
              </w:rPr>
              <w:t>1</w:t>
            </w:r>
            <w:r w:rsidR="00EA4111">
              <w:rPr>
                <w:b/>
                <w:sz w:val="22"/>
                <w:szCs w:val="22"/>
              </w:rPr>
              <w:t>2</w:t>
            </w:r>
          </w:p>
        </w:tc>
        <w:tc>
          <w:tcPr>
            <w:tcW w:w="8280" w:type="dxa"/>
            <w:vAlign w:val="center"/>
          </w:tcPr>
          <w:p w:rsidR="00BB09D4" w:rsidRPr="00F34232" w:rsidRDefault="00BB09D4" w:rsidP="00F34232">
            <w:pPr>
              <w:contextualSpacing/>
              <w:rPr>
                <w:sz w:val="22"/>
                <w:szCs w:val="22"/>
                <w:lang w:val="pt-BR"/>
              </w:rPr>
            </w:pPr>
            <w:r w:rsidRPr="00F34232">
              <w:rPr>
                <w:sz w:val="22"/>
                <w:szCs w:val="22"/>
                <w:lang w:val="pt-BR"/>
              </w:rPr>
              <w:t>Autorizaţie de liberă practică pentru fizioterapeuţi eliberată conform prevederilor legale</w:t>
            </w:r>
          </w:p>
        </w:tc>
        <w:tc>
          <w:tcPr>
            <w:tcW w:w="1170" w:type="dxa"/>
            <w:vAlign w:val="center"/>
          </w:tcPr>
          <w:p w:rsidR="00BB09D4" w:rsidRPr="00F34232" w:rsidRDefault="00BB09D4" w:rsidP="00F34232">
            <w:pPr>
              <w:contextualSpacing/>
              <w:rPr>
                <w:sz w:val="22"/>
                <w:szCs w:val="22"/>
              </w:rPr>
            </w:pPr>
          </w:p>
        </w:tc>
      </w:tr>
      <w:tr w:rsidR="00E03367" w:rsidRPr="00F34232" w:rsidTr="00F34232">
        <w:tc>
          <w:tcPr>
            <w:tcW w:w="720" w:type="dxa"/>
            <w:vAlign w:val="center"/>
          </w:tcPr>
          <w:p w:rsidR="00E03367" w:rsidRPr="00F34232" w:rsidRDefault="0012386B" w:rsidP="00F34232">
            <w:pPr>
              <w:contextualSpacing/>
              <w:rPr>
                <w:b/>
                <w:sz w:val="22"/>
                <w:szCs w:val="22"/>
              </w:rPr>
            </w:pPr>
            <w:r>
              <w:rPr>
                <w:b/>
                <w:sz w:val="22"/>
                <w:szCs w:val="22"/>
              </w:rPr>
              <w:t>1</w:t>
            </w:r>
            <w:r w:rsidR="00EA4111">
              <w:rPr>
                <w:b/>
                <w:sz w:val="22"/>
                <w:szCs w:val="22"/>
              </w:rPr>
              <w:t>3</w:t>
            </w:r>
          </w:p>
        </w:tc>
        <w:tc>
          <w:tcPr>
            <w:tcW w:w="8280" w:type="dxa"/>
            <w:vAlign w:val="center"/>
          </w:tcPr>
          <w:p w:rsidR="00E03367" w:rsidRPr="00F34232" w:rsidRDefault="00865683" w:rsidP="00F34232">
            <w:pPr>
              <w:contextualSpacing/>
              <w:rPr>
                <w:sz w:val="22"/>
                <w:szCs w:val="22"/>
                <w:lang w:val="pt-BR"/>
              </w:rPr>
            </w:pPr>
            <w:r>
              <w:rPr>
                <w:sz w:val="22"/>
                <w:szCs w:val="22"/>
                <w:lang w:val="pt-BR"/>
              </w:rPr>
              <w:t>Machete</w:t>
            </w:r>
            <w:r w:rsidR="00E03367" w:rsidRPr="00F34232">
              <w:rPr>
                <w:sz w:val="22"/>
                <w:szCs w:val="22"/>
                <w:lang w:val="pt-BR"/>
              </w:rPr>
              <w:t xml:space="preserve"> personal</w:t>
            </w:r>
            <w:r>
              <w:rPr>
                <w:sz w:val="22"/>
                <w:szCs w:val="22"/>
                <w:lang w:val="pt-BR"/>
              </w:rPr>
              <w:t xml:space="preserve"> și aparatură</w:t>
            </w:r>
            <w:r w:rsidR="00B62438" w:rsidRPr="00F34232">
              <w:rPr>
                <w:sz w:val="22"/>
                <w:szCs w:val="22"/>
                <w:lang w:val="pt-BR"/>
              </w:rPr>
              <w:t xml:space="preserve">, </w:t>
            </w:r>
            <w:r w:rsidR="00B62438" w:rsidRPr="00F34232">
              <w:rPr>
                <w:b/>
                <w:sz w:val="22"/>
                <w:szCs w:val="22"/>
                <w:lang w:val="pt-BR"/>
              </w:rPr>
              <w:t>conform</w:t>
            </w:r>
            <w:r w:rsidR="006A779C">
              <w:rPr>
                <w:b/>
                <w:sz w:val="22"/>
                <w:szCs w:val="22"/>
                <w:lang w:val="pt-BR"/>
              </w:rPr>
              <w:t xml:space="preserve"> </w:t>
            </w:r>
            <w:r w:rsidR="00E03367" w:rsidRPr="00F34232">
              <w:rPr>
                <w:b/>
                <w:sz w:val="22"/>
                <w:szCs w:val="22"/>
                <w:lang w:val="pt-BR"/>
              </w:rPr>
              <w:t>anex</w:t>
            </w:r>
            <w:r w:rsidR="00B62438" w:rsidRPr="00F34232">
              <w:rPr>
                <w:b/>
                <w:sz w:val="22"/>
                <w:szCs w:val="22"/>
                <w:lang w:val="pt-BR"/>
              </w:rPr>
              <w:t>e</w:t>
            </w:r>
            <w:r w:rsidR="00CD34F7">
              <w:rPr>
                <w:b/>
                <w:sz w:val="22"/>
                <w:szCs w:val="22"/>
                <w:lang w:val="pt-BR"/>
              </w:rPr>
              <w:t>lor</w:t>
            </w:r>
          </w:p>
        </w:tc>
        <w:tc>
          <w:tcPr>
            <w:tcW w:w="1170" w:type="dxa"/>
            <w:vAlign w:val="center"/>
          </w:tcPr>
          <w:p w:rsidR="00E03367" w:rsidRPr="00F34232" w:rsidRDefault="00E03367" w:rsidP="00F34232">
            <w:pPr>
              <w:contextualSpacing/>
              <w:rPr>
                <w:sz w:val="22"/>
                <w:szCs w:val="22"/>
              </w:rPr>
            </w:pPr>
          </w:p>
        </w:tc>
      </w:tr>
    </w:tbl>
    <w:p w:rsidR="003F196E" w:rsidRPr="0099558A" w:rsidRDefault="00C0581F" w:rsidP="0099558A">
      <w:pPr>
        <w:ind w:right="-210"/>
        <w:jc w:val="both"/>
        <w:rPr>
          <w:sz w:val="22"/>
          <w:szCs w:val="22"/>
          <w:lang w:val="pt-BR"/>
        </w:rPr>
      </w:pPr>
      <w:r w:rsidRPr="008D4027">
        <w:rPr>
          <w:sz w:val="22"/>
          <w:szCs w:val="22"/>
          <w:lang w:val="pt-BR"/>
        </w:rPr>
        <w:t xml:space="preserve">                                                                                                                            </w:t>
      </w:r>
      <w:r w:rsidRPr="003F196E">
        <w:rPr>
          <w:b/>
          <w:sz w:val="22"/>
          <w:szCs w:val="22"/>
          <w:lang w:val="pt-BR"/>
        </w:rPr>
        <w:t xml:space="preserve"> </w:t>
      </w:r>
    </w:p>
    <w:p w:rsidR="00BB09D4" w:rsidRPr="003F196E" w:rsidRDefault="00C0581F" w:rsidP="008D4027">
      <w:pPr>
        <w:tabs>
          <w:tab w:val="center" w:pos="4896"/>
        </w:tabs>
        <w:ind w:right="279"/>
        <w:rPr>
          <w:b/>
          <w:sz w:val="22"/>
          <w:szCs w:val="22"/>
          <w:lang w:val="pt-BR"/>
        </w:rPr>
      </w:pPr>
      <w:r w:rsidRPr="003F196E">
        <w:rPr>
          <w:b/>
          <w:sz w:val="22"/>
          <w:szCs w:val="22"/>
          <w:lang w:val="pt-BR"/>
        </w:rPr>
        <w:t xml:space="preserve">                                                                              </w:t>
      </w:r>
    </w:p>
    <w:p w:rsidR="00E03367" w:rsidRPr="00E03367" w:rsidRDefault="00E03367" w:rsidP="008D4027">
      <w:pPr>
        <w:tabs>
          <w:tab w:val="center" w:pos="4896"/>
        </w:tabs>
        <w:ind w:right="279"/>
        <w:rPr>
          <w:b/>
          <w:sz w:val="22"/>
          <w:szCs w:val="22"/>
          <w:u w:val="single"/>
          <w:lang w:val="pt-BR"/>
        </w:rPr>
      </w:pPr>
      <w:r w:rsidRPr="00E03367">
        <w:rPr>
          <w:b/>
          <w:sz w:val="22"/>
          <w:szCs w:val="22"/>
          <w:u w:val="single"/>
          <w:lang w:val="pt-BR"/>
        </w:rPr>
        <w:t>PRECIZĂRI:</w:t>
      </w:r>
    </w:p>
    <w:p w:rsidR="003F196E" w:rsidRPr="006A5D59" w:rsidRDefault="003F196E" w:rsidP="00851321">
      <w:pPr>
        <w:tabs>
          <w:tab w:val="left" w:pos="720"/>
        </w:tabs>
        <w:autoSpaceDE w:val="0"/>
        <w:autoSpaceDN w:val="0"/>
        <w:adjustRightInd w:val="0"/>
        <w:ind w:left="360"/>
        <w:jc w:val="both"/>
        <w:rPr>
          <w:rFonts w:eastAsia="Calibri"/>
          <w:sz w:val="20"/>
          <w:szCs w:val="20"/>
          <w:lang w:val="ro-RO"/>
        </w:rPr>
      </w:pPr>
    </w:p>
    <w:p w:rsidR="003F196E" w:rsidRDefault="003F196E" w:rsidP="003F196E">
      <w:pPr>
        <w:numPr>
          <w:ilvl w:val="0"/>
          <w:numId w:val="4"/>
        </w:numPr>
        <w:autoSpaceDE w:val="0"/>
        <w:autoSpaceDN w:val="0"/>
        <w:adjustRightInd w:val="0"/>
        <w:jc w:val="both"/>
        <w:rPr>
          <w:rFonts w:eastAsia="Calibri"/>
          <w:sz w:val="20"/>
          <w:szCs w:val="20"/>
          <w:lang w:val="ro-RO"/>
        </w:rPr>
      </w:pPr>
      <w:r w:rsidRPr="00DF1C6B">
        <w:rPr>
          <w:rFonts w:eastAsia="Calibri"/>
          <w:sz w:val="20"/>
          <w:szCs w:val="20"/>
          <w:lang w:val="ro-RO"/>
        </w:rPr>
        <w:t>Documentele necesare încheierii contractelor se transmit în format electronic</w:t>
      </w:r>
      <w:r>
        <w:rPr>
          <w:rFonts w:eastAsia="Calibri"/>
          <w:sz w:val="20"/>
          <w:szCs w:val="20"/>
          <w:lang w:val="ro-RO"/>
        </w:rPr>
        <w:t>, în format .doc sau .pdf,</w:t>
      </w:r>
      <w:r w:rsidRPr="00DF1C6B">
        <w:rPr>
          <w:rFonts w:eastAsia="Calibri"/>
          <w:sz w:val="20"/>
          <w:szCs w:val="20"/>
          <w:lang w:val="ro-RO"/>
        </w:rPr>
        <w:t xml:space="preserve"> asumate fiecare în parte prin semnătura electronică extinsă/calificată a reprezentantului legal al f</w:t>
      </w:r>
      <w:r>
        <w:rPr>
          <w:rFonts w:eastAsia="Calibri"/>
          <w:sz w:val="20"/>
          <w:szCs w:val="20"/>
          <w:lang w:val="ro-RO"/>
        </w:rPr>
        <w:t>urnizorului, la adresa de e-mail</w:t>
      </w:r>
      <w:r w:rsidRPr="00DF1C6B">
        <w:rPr>
          <w:rFonts w:eastAsia="Calibri"/>
          <w:sz w:val="20"/>
          <w:szCs w:val="20"/>
          <w:lang w:val="ro-RO"/>
        </w:rPr>
        <w:t xml:space="preserve"> </w:t>
      </w:r>
      <w:r w:rsidR="0099558A">
        <w:rPr>
          <w:rFonts w:eastAsia="Calibri"/>
          <w:sz w:val="20"/>
          <w:szCs w:val="20"/>
          <w:lang w:val="ro-RO"/>
        </w:rPr>
        <w:t>gianina.bostan@cjas-cs.ro</w:t>
      </w:r>
    </w:p>
    <w:p w:rsidR="003F196E" w:rsidRPr="00851321" w:rsidRDefault="003F196E" w:rsidP="00851321">
      <w:pPr>
        <w:numPr>
          <w:ilvl w:val="0"/>
          <w:numId w:val="4"/>
        </w:numPr>
        <w:autoSpaceDE w:val="0"/>
        <w:autoSpaceDN w:val="0"/>
        <w:adjustRightInd w:val="0"/>
        <w:jc w:val="both"/>
        <w:rPr>
          <w:rFonts w:eastAsia="Calibri"/>
          <w:sz w:val="20"/>
          <w:szCs w:val="20"/>
          <w:lang w:val="ro-RO"/>
        </w:rPr>
      </w:pPr>
      <w:r>
        <w:rPr>
          <w:rFonts w:eastAsia="Calibri"/>
          <w:sz w:val="20"/>
          <w:szCs w:val="20"/>
          <w:lang w:val="ro-RO"/>
        </w:rPr>
        <w:t xml:space="preserve">Machetele </w:t>
      </w:r>
      <w:r w:rsidR="004F1838">
        <w:rPr>
          <w:sz w:val="22"/>
          <w:szCs w:val="22"/>
          <w:lang w:val="it-IT"/>
        </w:rPr>
        <w:t>p</w:t>
      </w:r>
      <w:r w:rsidR="00E15F4E">
        <w:rPr>
          <w:sz w:val="22"/>
          <w:szCs w:val="22"/>
          <w:lang w:val="it-IT"/>
        </w:rPr>
        <w:t xml:space="preserve">revăzute la punctele 7, 8 </w:t>
      </w:r>
      <w:r w:rsidR="007A2F71">
        <w:rPr>
          <w:sz w:val="22"/>
          <w:szCs w:val="22"/>
          <w:lang w:val="it-IT"/>
        </w:rPr>
        <w:t xml:space="preserve">,9 si 13 </w:t>
      </w:r>
      <w:r w:rsidR="00980037">
        <w:rPr>
          <w:sz w:val="22"/>
          <w:szCs w:val="22"/>
          <w:lang w:val="it-IT"/>
        </w:rPr>
        <w:t xml:space="preserve"> </w:t>
      </w:r>
      <w:r w:rsidR="004F1838">
        <w:rPr>
          <w:sz w:val="22"/>
          <w:szCs w:val="22"/>
          <w:lang w:val="it-IT"/>
        </w:rPr>
        <w:t xml:space="preserve">din opis </w:t>
      </w:r>
      <w:r>
        <w:rPr>
          <w:rFonts w:eastAsia="Calibri"/>
          <w:sz w:val="20"/>
          <w:szCs w:val="20"/>
          <w:lang w:val="ro-RO"/>
        </w:rPr>
        <w:t>se vor trimite și în format .excel.</w:t>
      </w:r>
    </w:p>
    <w:p w:rsidR="009D0577" w:rsidRPr="00F34232" w:rsidRDefault="003F196E" w:rsidP="009D0577">
      <w:pPr>
        <w:numPr>
          <w:ilvl w:val="0"/>
          <w:numId w:val="4"/>
        </w:numPr>
        <w:autoSpaceDE w:val="0"/>
        <w:autoSpaceDN w:val="0"/>
        <w:adjustRightInd w:val="0"/>
        <w:jc w:val="both"/>
        <w:rPr>
          <w:rFonts w:eastAsia="Calibri"/>
          <w:sz w:val="20"/>
          <w:szCs w:val="20"/>
          <w:lang w:val="ro-RO"/>
        </w:rPr>
      </w:pPr>
      <w:r w:rsidRPr="00DF1C6B">
        <w:rPr>
          <w:rFonts w:eastAsia="Calibri"/>
          <w:sz w:val="20"/>
          <w:szCs w:val="20"/>
          <w:lang w:val="ro-RO"/>
        </w:rPr>
        <w:t>Reprezentantul legal al furnizorului răspunde de realitatea şi exactitatea documentelor necesare încheierii contrac</w:t>
      </w:r>
      <w:r w:rsidR="009D0577" w:rsidRPr="009D0577">
        <w:rPr>
          <w:rFonts w:ascii="Palatino Linotype" w:hAnsi="Palatino Linotype" w:cs="Arial"/>
          <w:lang w:val="it-IT"/>
        </w:rPr>
        <w:t xml:space="preserve"> </w:t>
      </w:r>
      <w:r w:rsidR="009D0577" w:rsidRPr="00DF1C6B">
        <w:rPr>
          <w:rFonts w:eastAsia="Calibri"/>
          <w:sz w:val="20"/>
          <w:szCs w:val="20"/>
          <w:lang w:val="ro-RO"/>
        </w:rPr>
        <w:t>telor.</w:t>
      </w:r>
    </w:p>
    <w:p w:rsidR="009D0577" w:rsidRDefault="009D0577" w:rsidP="009D0577">
      <w:pPr>
        <w:spacing w:line="360" w:lineRule="auto"/>
        <w:jc w:val="both"/>
        <w:rPr>
          <w:rFonts w:ascii="Palatino Linotype" w:hAnsi="Palatino Linotype" w:cs="Arial"/>
          <w:lang w:val="it-IT"/>
        </w:rPr>
      </w:pPr>
    </w:p>
    <w:p w:rsidR="009D0577" w:rsidRDefault="009D0577" w:rsidP="009D0577">
      <w:pPr>
        <w:spacing w:line="360" w:lineRule="auto"/>
        <w:jc w:val="both"/>
        <w:rPr>
          <w:rFonts w:ascii="Palatino Linotype" w:hAnsi="Palatino Linotype" w:cs="Arial"/>
          <w:lang w:val="it-IT"/>
        </w:rPr>
      </w:pPr>
    </w:p>
    <w:p w:rsidR="00851321" w:rsidRDefault="00851321" w:rsidP="009D0577">
      <w:pPr>
        <w:spacing w:line="360" w:lineRule="auto"/>
        <w:jc w:val="both"/>
        <w:rPr>
          <w:rFonts w:ascii="Palatino Linotype" w:hAnsi="Palatino Linotype" w:cs="Arial"/>
          <w:lang w:val="it-IT"/>
        </w:rPr>
      </w:pPr>
    </w:p>
    <w:p w:rsidR="00980037" w:rsidRDefault="00980037" w:rsidP="009D0577">
      <w:pPr>
        <w:spacing w:line="360" w:lineRule="auto"/>
        <w:jc w:val="both"/>
        <w:rPr>
          <w:rFonts w:ascii="Palatino Linotype" w:hAnsi="Palatino Linotype" w:cs="Arial"/>
          <w:lang w:val="it-IT"/>
        </w:rPr>
      </w:pPr>
    </w:p>
    <w:p w:rsidR="009D0577" w:rsidRDefault="009D0577" w:rsidP="009D0577">
      <w:pPr>
        <w:spacing w:line="360" w:lineRule="auto"/>
        <w:jc w:val="both"/>
        <w:rPr>
          <w:rFonts w:ascii="Palatino Linotype" w:hAnsi="Palatino Linotype" w:cs="Arial"/>
          <w:lang w:val="it-IT"/>
        </w:rPr>
      </w:pPr>
    </w:p>
    <w:p w:rsidR="009D0577" w:rsidRDefault="009D0577" w:rsidP="009D0577">
      <w:pPr>
        <w:spacing w:line="360" w:lineRule="auto"/>
        <w:jc w:val="both"/>
        <w:rPr>
          <w:rFonts w:ascii="Palatino Linotype" w:hAnsi="Palatino Linotype" w:cs="Arial"/>
          <w:lang w:val="it-IT"/>
        </w:rPr>
      </w:pPr>
      <w:r>
        <w:rPr>
          <w:rFonts w:ascii="Palatino Linotype" w:hAnsi="Palatino Linotype" w:cs="Arial"/>
          <w:lang w:val="it-IT"/>
        </w:rPr>
        <w:t xml:space="preserve">Denumirea </w:t>
      </w:r>
      <w:r w:rsidRPr="00DF4E43">
        <w:rPr>
          <w:rFonts w:ascii="Palatino Linotype" w:hAnsi="Palatino Linotype" w:cs="Arial"/>
          <w:lang w:val="it-IT"/>
        </w:rPr>
        <w:t>furnizorului..............................................................................................</w:t>
      </w:r>
      <w:r>
        <w:rPr>
          <w:rFonts w:ascii="Palatino Linotype" w:hAnsi="Palatino Linotype" w:cs="Arial"/>
          <w:lang w:val="it-IT"/>
        </w:rPr>
        <w:t>............................</w:t>
      </w:r>
    </w:p>
    <w:p w:rsidR="009D0577" w:rsidRPr="00DF4E43" w:rsidRDefault="009D0577" w:rsidP="009D0577">
      <w:pPr>
        <w:spacing w:line="360" w:lineRule="auto"/>
        <w:jc w:val="both"/>
        <w:rPr>
          <w:rFonts w:ascii="Palatino Linotype" w:hAnsi="Palatino Linotype" w:cs="Arial"/>
          <w:lang w:val="it-IT"/>
        </w:rPr>
      </w:pPr>
      <w:r>
        <w:rPr>
          <w:rFonts w:ascii="Palatino Linotype" w:hAnsi="Palatino Linotype" w:cs="Arial"/>
          <w:lang w:val="it-IT"/>
        </w:rPr>
        <w:t xml:space="preserve">Sediul social / Adresa </w:t>
      </w:r>
      <w:r w:rsidRPr="00DF4E43">
        <w:rPr>
          <w:rFonts w:ascii="Palatino Linotype" w:hAnsi="Palatino Linotype" w:cs="Arial"/>
          <w:lang w:val="it-IT"/>
        </w:rPr>
        <w:t>fiscala..........................................................................................</w:t>
      </w:r>
      <w:r>
        <w:rPr>
          <w:rFonts w:ascii="Palatino Linotype" w:hAnsi="Palatino Linotype" w:cs="Arial"/>
          <w:lang w:val="it-IT"/>
        </w:rPr>
        <w:t>........................</w:t>
      </w:r>
    </w:p>
    <w:p w:rsidR="009D0577" w:rsidRPr="00E92B9B" w:rsidRDefault="009D0577" w:rsidP="009D0577">
      <w:pPr>
        <w:spacing w:line="360" w:lineRule="auto"/>
        <w:rPr>
          <w:rFonts w:ascii="Palatino Linotype" w:hAnsi="Palatino Linotype" w:cs="Arial"/>
          <w:lang w:val="pt-BR"/>
        </w:rPr>
      </w:pPr>
      <w:r w:rsidRPr="00E92B9B">
        <w:rPr>
          <w:rFonts w:ascii="Palatino Linotype" w:hAnsi="Palatino Linotype" w:cs="Arial"/>
          <w:lang w:val="pt-BR"/>
        </w:rPr>
        <w:t>Punct de lucru.........................................................................................................................................</w:t>
      </w:r>
    </w:p>
    <w:p w:rsidR="009D0577" w:rsidRPr="00E92B9B" w:rsidRDefault="009D0577" w:rsidP="009D0577">
      <w:pPr>
        <w:spacing w:line="360" w:lineRule="auto"/>
        <w:rPr>
          <w:rFonts w:ascii="Palatino Linotype" w:hAnsi="Palatino Linotype" w:cs="Arial"/>
          <w:lang w:val="pt-BR"/>
        </w:rPr>
      </w:pPr>
    </w:p>
    <w:p w:rsidR="009D0577" w:rsidRPr="00E92B9B" w:rsidRDefault="009D0577" w:rsidP="009D0577">
      <w:pPr>
        <w:spacing w:line="360" w:lineRule="auto"/>
        <w:rPr>
          <w:rFonts w:ascii="Palatino Linotype" w:hAnsi="Palatino Linotype" w:cs="Arial"/>
          <w:lang w:val="pt-BR"/>
        </w:rPr>
      </w:pPr>
    </w:p>
    <w:p w:rsidR="009D0577" w:rsidRPr="00E92B9B" w:rsidRDefault="009D0577" w:rsidP="009D0577">
      <w:pPr>
        <w:spacing w:line="360" w:lineRule="auto"/>
        <w:rPr>
          <w:rFonts w:ascii="Palatino Linotype" w:hAnsi="Palatino Linotype" w:cs="Arial"/>
          <w:lang w:val="pt-BR"/>
        </w:rPr>
      </w:pPr>
    </w:p>
    <w:p w:rsidR="009D0577" w:rsidRPr="00E92B9B" w:rsidRDefault="009D0577" w:rsidP="009D0577">
      <w:pPr>
        <w:spacing w:line="360" w:lineRule="auto"/>
        <w:rPr>
          <w:rFonts w:ascii="Palatino Linotype" w:hAnsi="Palatino Linotype" w:cs="Arial"/>
          <w:lang w:val="pt-BR"/>
        </w:rPr>
      </w:pPr>
      <w:r w:rsidRPr="00E92B9B">
        <w:rPr>
          <w:rFonts w:ascii="Palatino Linotype" w:hAnsi="Palatino Linotype" w:cs="Arial"/>
          <w:lang w:val="pt-BR"/>
        </w:rPr>
        <w:t>Către,</w:t>
      </w:r>
    </w:p>
    <w:p w:rsidR="009D0577" w:rsidRPr="00E92B9B" w:rsidRDefault="009D0577" w:rsidP="009D0577">
      <w:pPr>
        <w:spacing w:line="360" w:lineRule="auto"/>
        <w:outlineLvl w:val="0"/>
        <w:rPr>
          <w:rFonts w:ascii="Palatino Linotype" w:hAnsi="Palatino Linotype" w:cs="Arial"/>
          <w:b/>
          <w:lang w:val="pt-BR"/>
        </w:rPr>
      </w:pPr>
      <w:r w:rsidRPr="00E92B9B">
        <w:rPr>
          <w:rFonts w:ascii="Palatino Linotype" w:hAnsi="Palatino Linotype" w:cs="Arial"/>
          <w:b/>
          <w:lang w:val="pt-BR"/>
        </w:rPr>
        <w:t xml:space="preserve">CASA DE ASIGURARI DE SANATATE </w:t>
      </w:r>
      <w:r w:rsidR="00025DFD">
        <w:rPr>
          <w:rFonts w:ascii="Palatino Linotype" w:hAnsi="Palatino Linotype" w:cs="Arial"/>
          <w:b/>
          <w:lang w:val="pt-BR"/>
        </w:rPr>
        <w:t>COVASNA</w:t>
      </w:r>
    </w:p>
    <w:p w:rsidR="009D0577" w:rsidRPr="00E92B9B" w:rsidRDefault="009D0577" w:rsidP="009D0577">
      <w:pPr>
        <w:spacing w:line="360" w:lineRule="auto"/>
        <w:jc w:val="both"/>
        <w:rPr>
          <w:rFonts w:ascii="Palatino Linotype" w:hAnsi="Palatino Linotype" w:cs="Arial"/>
          <w:lang w:val="pt-BR"/>
        </w:rPr>
      </w:pPr>
    </w:p>
    <w:p w:rsidR="009D0577" w:rsidRPr="00DF4E43" w:rsidRDefault="009D0577" w:rsidP="009D0577">
      <w:pPr>
        <w:spacing w:line="360" w:lineRule="auto"/>
        <w:jc w:val="both"/>
        <w:rPr>
          <w:rFonts w:ascii="Palatino Linotype" w:hAnsi="Palatino Linotype" w:cs="Arial"/>
        </w:rPr>
      </w:pPr>
      <w:r w:rsidRPr="00DF4E43">
        <w:rPr>
          <w:rFonts w:ascii="Palatino Linotype" w:hAnsi="Palatino Linotype" w:cs="Arial"/>
        </w:rPr>
        <w:t>Subsemnatul (a)……………………………………………………………………</w:t>
      </w:r>
      <w:r>
        <w:rPr>
          <w:rFonts w:ascii="Palatino Linotype" w:hAnsi="Palatino Linotype" w:cs="Arial"/>
        </w:rPr>
        <w:t>...................................</w:t>
      </w:r>
    </w:p>
    <w:p w:rsidR="009D0577" w:rsidRPr="00E92B9B" w:rsidRDefault="009D0577" w:rsidP="009D0577">
      <w:pPr>
        <w:spacing w:line="360" w:lineRule="auto"/>
        <w:jc w:val="both"/>
        <w:rPr>
          <w:rFonts w:ascii="Palatino Linotype" w:hAnsi="Palatino Linotype" w:cs="Arial"/>
          <w:lang w:val="pt-BR"/>
        </w:rPr>
      </w:pPr>
      <w:r w:rsidRPr="00E92B9B">
        <w:rPr>
          <w:rFonts w:ascii="Palatino Linotype" w:hAnsi="Palatino Linotype" w:cs="Arial"/>
          <w:lang w:val="pt-BR"/>
        </w:rPr>
        <w:t xml:space="preserve">legitimat cu B.I./C.I. seria..........., nr........................................., în calitate de reprezentant legal al ......................................................................................................................................................................, cu sediul în ( adresa completă) ..............................................................................................................., </w:t>
      </w:r>
    </w:p>
    <w:p w:rsidR="009D0577" w:rsidRPr="00E92B9B" w:rsidRDefault="009D0577" w:rsidP="009D0577">
      <w:pPr>
        <w:spacing w:line="360" w:lineRule="auto"/>
        <w:jc w:val="both"/>
        <w:rPr>
          <w:rFonts w:ascii="Palatino Linotype" w:hAnsi="Palatino Linotype" w:cs="Arial"/>
          <w:lang w:val="pt-BR"/>
        </w:rPr>
      </w:pPr>
      <w:r w:rsidRPr="00E92B9B">
        <w:rPr>
          <w:rFonts w:ascii="Palatino Linotype" w:hAnsi="Palatino Linotype" w:cs="Arial"/>
          <w:lang w:val="pt-BR"/>
        </w:rPr>
        <w:t>şi punct de lucru în ...................................................................................................................................,</w:t>
      </w:r>
    </w:p>
    <w:p w:rsidR="009D0577" w:rsidRPr="00E92B9B" w:rsidRDefault="009D0577" w:rsidP="009D0577">
      <w:pPr>
        <w:pStyle w:val="Default"/>
        <w:spacing w:line="360" w:lineRule="auto"/>
        <w:jc w:val="both"/>
        <w:rPr>
          <w:rFonts w:ascii="Palatino Linotype" w:hAnsi="Palatino Linotype"/>
          <w:lang w:val="pt-BR"/>
        </w:rPr>
      </w:pPr>
      <w:r w:rsidRPr="00C74266">
        <w:rPr>
          <w:rFonts w:ascii="Palatino Linotype" w:hAnsi="Palatino Linotype"/>
          <w:lang w:val="pt-PT"/>
        </w:rPr>
        <w:t xml:space="preserve">cod fiscal ……………………...……….....,  solicit încheierea cu Casa de Asigurări de Sănătate </w:t>
      </w:r>
      <w:r w:rsidR="00025DFD">
        <w:rPr>
          <w:rFonts w:ascii="Palatino Linotype" w:hAnsi="Palatino Linotype"/>
          <w:lang w:val="pt-PT"/>
        </w:rPr>
        <w:t xml:space="preserve">COVASNA </w:t>
      </w:r>
      <w:r w:rsidRPr="00446153">
        <w:rPr>
          <w:rFonts w:ascii="Palatino Linotype" w:hAnsi="Palatino Linotype"/>
          <w:lang w:val="pt-PT"/>
        </w:rPr>
        <w:t xml:space="preserve">a </w:t>
      </w:r>
      <w:r w:rsidRPr="00446153">
        <w:rPr>
          <w:rFonts w:ascii="Palatino Linotype" w:hAnsi="Palatino Linotype"/>
          <w:b/>
          <w:lang w:val="pt-PT"/>
        </w:rPr>
        <w:t xml:space="preserve">Contractului de furnizare de servicii medicale </w:t>
      </w:r>
      <w:r w:rsidRPr="00E92B9B">
        <w:rPr>
          <w:rFonts w:ascii="Palatino Linotype" w:hAnsi="Palatino Linotype"/>
          <w:b/>
          <w:bCs/>
          <w:lang w:val="pt-BR"/>
        </w:rPr>
        <w:t xml:space="preserve">în asistenţa medicală de specialitate de </w:t>
      </w:r>
      <w:r>
        <w:rPr>
          <w:rFonts w:ascii="Palatino Linotype" w:hAnsi="Palatino Linotype"/>
          <w:b/>
          <w:bCs/>
          <w:lang w:val="pt-BR"/>
        </w:rPr>
        <w:t>medicina fizica si reabilitare</w:t>
      </w:r>
      <w:r w:rsidR="00980037" w:rsidRPr="00980037">
        <w:rPr>
          <w:rFonts w:ascii="Palatino Linotype" w:hAnsi="Palatino Linotype"/>
          <w:b/>
          <w:bCs/>
        </w:rPr>
        <w:t xml:space="preserve"> </w:t>
      </w:r>
      <w:r w:rsidR="00980037" w:rsidRPr="00430760">
        <w:rPr>
          <w:rFonts w:ascii="Palatino Linotype" w:hAnsi="Palatino Linotype"/>
          <w:b/>
          <w:bCs/>
        </w:rPr>
        <w:t xml:space="preserve"> în bazele de tratament</w:t>
      </w:r>
      <w:r w:rsidR="00980037">
        <w:rPr>
          <w:rFonts w:ascii="Palatino Linotype" w:hAnsi="Palatino Linotype"/>
          <w:bCs/>
          <w:lang w:val="pt-BR"/>
        </w:rPr>
        <w:t xml:space="preserve"> </w:t>
      </w:r>
      <w:r>
        <w:rPr>
          <w:rFonts w:ascii="Palatino Linotype" w:hAnsi="Palatino Linotype" w:cs="Arial"/>
          <w:lang w:val="pt-BR"/>
        </w:rPr>
        <w:t>pentru anul 202</w:t>
      </w:r>
      <w:r w:rsidR="00EA4111">
        <w:rPr>
          <w:rFonts w:ascii="Palatino Linotype" w:hAnsi="Palatino Linotype" w:cs="Arial"/>
          <w:lang w:val="pt-BR"/>
        </w:rPr>
        <w:t>3</w:t>
      </w:r>
    </w:p>
    <w:p w:rsidR="009D0577" w:rsidRPr="00DB76F7" w:rsidRDefault="009D0577" w:rsidP="009D0577">
      <w:pPr>
        <w:jc w:val="both"/>
        <w:rPr>
          <w:rFonts w:ascii="Palatino Linotype" w:hAnsi="Palatino Linotype" w:cs="Arial"/>
          <w:lang w:val="fr-FR"/>
        </w:rPr>
      </w:pPr>
    </w:p>
    <w:p w:rsidR="009D0577" w:rsidRPr="00E92B9B" w:rsidRDefault="009D0577" w:rsidP="009D0577">
      <w:pPr>
        <w:rPr>
          <w:rFonts w:ascii="Palatino Linotype" w:hAnsi="Palatino Linotype" w:cs="Arial"/>
          <w:lang w:val="pt-BR"/>
        </w:rPr>
      </w:pPr>
    </w:p>
    <w:p w:rsidR="009D0577" w:rsidRPr="00E92B9B" w:rsidRDefault="009D0577" w:rsidP="009D0577">
      <w:pPr>
        <w:rPr>
          <w:rFonts w:ascii="Palatino Linotype" w:hAnsi="Palatino Linotype" w:cs="Arial"/>
          <w:lang w:val="pt-BR"/>
        </w:rPr>
      </w:pPr>
    </w:p>
    <w:p w:rsidR="009D0577" w:rsidRPr="00E92B9B" w:rsidRDefault="009D0577" w:rsidP="009D0577">
      <w:pPr>
        <w:rPr>
          <w:rFonts w:ascii="Palatino Linotype" w:hAnsi="Palatino Linotype" w:cs="Arial"/>
          <w:lang w:val="pt-BR"/>
        </w:rPr>
      </w:pPr>
    </w:p>
    <w:p w:rsidR="009D0577" w:rsidRPr="00E92B9B" w:rsidRDefault="009D0577" w:rsidP="009D0577">
      <w:pPr>
        <w:rPr>
          <w:rFonts w:ascii="Palatino Linotype" w:hAnsi="Palatino Linotype" w:cs="Arial"/>
          <w:lang w:val="pt-BR"/>
        </w:rPr>
      </w:pPr>
      <w:r w:rsidRPr="00E92B9B">
        <w:rPr>
          <w:rFonts w:ascii="Palatino Linotype" w:hAnsi="Palatino Linotype" w:cs="Arial"/>
          <w:lang w:val="pt-BR"/>
        </w:rPr>
        <w:t>Data,</w:t>
      </w:r>
    </w:p>
    <w:p w:rsidR="009D0577" w:rsidRPr="00E92B9B" w:rsidRDefault="009D0577" w:rsidP="009D0577">
      <w:pPr>
        <w:rPr>
          <w:rFonts w:ascii="Palatino Linotype" w:hAnsi="Palatino Linotype" w:cs="Arial"/>
          <w:b/>
          <w:lang w:val="pt-BR"/>
        </w:rPr>
      </w:pPr>
      <w:r w:rsidRPr="00E92B9B">
        <w:rPr>
          <w:rFonts w:ascii="Palatino Linotype" w:hAnsi="Palatino Linotype" w:cs="Arial"/>
          <w:lang w:val="pt-BR"/>
        </w:rPr>
        <w:tab/>
      </w:r>
      <w:r w:rsidRPr="00E92B9B">
        <w:rPr>
          <w:rFonts w:ascii="Palatino Linotype" w:hAnsi="Palatino Linotype" w:cs="Arial"/>
          <w:lang w:val="pt-BR"/>
        </w:rPr>
        <w:tab/>
      </w:r>
      <w:r w:rsidRPr="00E92B9B">
        <w:rPr>
          <w:rFonts w:ascii="Palatino Linotype" w:hAnsi="Palatino Linotype" w:cs="Arial"/>
          <w:lang w:val="pt-BR"/>
        </w:rPr>
        <w:tab/>
      </w:r>
      <w:r w:rsidRPr="00E92B9B">
        <w:rPr>
          <w:rFonts w:ascii="Palatino Linotype" w:hAnsi="Palatino Linotype" w:cs="Arial"/>
          <w:lang w:val="pt-BR"/>
        </w:rPr>
        <w:tab/>
      </w:r>
      <w:r w:rsidRPr="00E92B9B">
        <w:rPr>
          <w:rFonts w:ascii="Palatino Linotype" w:hAnsi="Palatino Linotype" w:cs="Arial"/>
          <w:lang w:val="pt-BR"/>
        </w:rPr>
        <w:tab/>
      </w:r>
      <w:r w:rsidRPr="00E92B9B">
        <w:rPr>
          <w:rFonts w:ascii="Palatino Linotype" w:hAnsi="Palatino Linotype" w:cs="Arial"/>
          <w:lang w:val="pt-BR"/>
        </w:rPr>
        <w:tab/>
      </w:r>
      <w:r w:rsidRPr="00E92B9B">
        <w:rPr>
          <w:rFonts w:ascii="Palatino Linotype" w:hAnsi="Palatino Linotype" w:cs="Arial"/>
          <w:lang w:val="pt-BR"/>
        </w:rPr>
        <w:tab/>
      </w:r>
      <w:r w:rsidRPr="00E92B9B">
        <w:rPr>
          <w:rFonts w:ascii="Palatino Linotype" w:hAnsi="Palatino Linotype" w:cs="Arial"/>
          <w:lang w:val="pt-BR"/>
        </w:rPr>
        <w:tab/>
      </w:r>
      <w:r w:rsidRPr="00E92B9B">
        <w:rPr>
          <w:rFonts w:ascii="Palatino Linotype" w:hAnsi="Palatino Linotype" w:cs="Arial"/>
          <w:b/>
          <w:lang w:val="pt-BR"/>
        </w:rPr>
        <w:t xml:space="preserve">Reprezentant legal, </w:t>
      </w:r>
    </w:p>
    <w:p w:rsidR="009D0577" w:rsidRDefault="009D0577" w:rsidP="009D0577">
      <w:pPr>
        <w:rPr>
          <w:rFonts w:ascii="Palatino Linotype" w:hAnsi="Palatino Linotype" w:cs="Arial"/>
        </w:rPr>
      </w:pPr>
      <w:r w:rsidRPr="00E92B9B">
        <w:rPr>
          <w:rFonts w:ascii="Palatino Linotype" w:hAnsi="Palatino Linotype" w:cs="Arial"/>
          <w:lang w:val="pt-BR"/>
        </w:rPr>
        <w:t xml:space="preserve">                                                                                    </w:t>
      </w:r>
      <w:r>
        <w:rPr>
          <w:rFonts w:ascii="Palatino Linotype" w:hAnsi="Palatino Linotype" w:cs="Arial"/>
        </w:rPr>
        <w:t>( Nume, prenume, semnătură)</w:t>
      </w:r>
    </w:p>
    <w:p w:rsidR="009D0577" w:rsidRDefault="009D0577" w:rsidP="009D0577">
      <w:pPr>
        <w:rPr>
          <w:rFonts w:ascii="Palatino Linotype" w:hAnsi="Palatino Linotype" w:cs="Arial"/>
        </w:rPr>
      </w:pPr>
      <w:r>
        <w:rPr>
          <w:rFonts w:ascii="Palatino Linotype" w:hAnsi="Palatino Linotype" w:cs="Arial"/>
        </w:rPr>
        <w:tab/>
      </w:r>
      <w:r>
        <w:rPr>
          <w:rFonts w:ascii="Palatino Linotype" w:hAnsi="Palatino Linotype" w:cs="Arial"/>
        </w:rPr>
        <w:tab/>
      </w:r>
      <w:r>
        <w:rPr>
          <w:rFonts w:ascii="Palatino Linotype" w:hAnsi="Palatino Linotype" w:cs="Arial"/>
        </w:rPr>
        <w:tab/>
      </w:r>
    </w:p>
    <w:p w:rsidR="009D0577" w:rsidRDefault="009D0577" w:rsidP="009D0577">
      <w:pPr>
        <w:rPr>
          <w:rFonts w:ascii="Palatino Linotype" w:hAnsi="Palatino Linotype" w:cs="Arial"/>
        </w:rPr>
      </w:pP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p>
    <w:p w:rsidR="009D0577" w:rsidRDefault="009D0577" w:rsidP="009D0577">
      <w:pPr>
        <w:autoSpaceDE w:val="0"/>
        <w:autoSpaceDN w:val="0"/>
        <w:adjustRightInd w:val="0"/>
        <w:jc w:val="both"/>
        <w:rPr>
          <w:rFonts w:ascii="Palatino Linotype" w:hAnsi="Palatino Linotype" w:cs="Arial"/>
        </w:rPr>
      </w:pPr>
    </w:p>
    <w:p w:rsidR="009D0577" w:rsidRDefault="009D0577" w:rsidP="009D0577">
      <w:pPr>
        <w:autoSpaceDE w:val="0"/>
        <w:autoSpaceDN w:val="0"/>
        <w:adjustRightInd w:val="0"/>
        <w:jc w:val="both"/>
        <w:rPr>
          <w:rFonts w:ascii="Palatino Linotype" w:hAnsi="Palatino Linotype" w:cs="Arial"/>
        </w:rPr>
      </w:pPr>
    </w:p>
    <w:p w:rsidR="009D0577" w:rsidRDefault="009D0577" w:rsidP="009D0577">
      <w:pPr>
        <w:autoSpaceDE w:val="0"/>
        <w:autoSpaceDN w:val="0"/>
        <w:adjustRightInd w:val="0"/>
        <w:jc w:val="both"/>
        <w:rPr>
          <w:rFonts w:ascii="Palatino Linotype" w:hAnsi="Palatino Linotype" w:cs="Arial"/>
        </w:rPr>
      </w:pPr>
    </w:p>
    <w:p w:rsidR="009D0577" w:rsidRDefault="009D0577" w:rsidP="009D0577">
      <w:pPr>
        <w:autoSpaceDE w:val="0"/>
        <w:autoSpaceDN w:val="0"/>
        <w:adjustRightInd w:val="0"/>
        <w:jc w:val="both"/>
        <w:rPr>
          <w:rFonts w:ascii="Palatino Linotype" w:hAnsi="Palatino Linotype" w:cs="Arial"/>
        </w:rPr>
      </w:pPr>
    </w:p>
    <w:p w:rsidR="009D0577" w:rsidRDefault="009D0577" w:rsidP="009D0577">
      <w:pPr>
        <w:autoSpaceDE w:val="0"/>
        <w:autoSpaceDN w:val="0"/>
        <w:adjustRightInd w:val="0"/>
        <w:jc w:val="both"/>
        <w:rPr>
          <w:rFonts w:ascii="Palatino Linotype" w:hAnsi="Palatino Linotype" w:cs="Arial"/>
        </w:rPr>
      </w:pPr>
    </w:p>
    <w:p w:rsidR="009D0577" w:rsidRDefault="009D0577" w:rsidP="009D0577">
      <w:pPr>
        <w:autoSpaceDE w:val="0"/>
        <w:autoSpaceDN w:val="0"/>
        <w:adjustRightInd w:val="0"/>
        <w:jc w:val="both"/>
        <w:rPr>
          <w:rFonts w:ascii="Palatino Linotype" w:hAnsi="Palatino Linotype" w:cs="Arial"/>
        </w:rPr>
      </w:pPr>
    </w:p>
    <w:p w:rsidR="009D0577" w:rsidRDefault="009D0577" w:rsidP="009D0577">
      <w:pPr>
        <w:autoSpaceDE w:val="0"/>
        <w:autoSpaceDN w:val="0"/>
        <w:adjustRightInd w:val="0"/>
        <w:jc w:val="both"/>
        <w:rPr>
          <w:rFonts w:ascii="Palatino Linotype" w:hAnsi="Palatino Linotype" w:cs="Arial"/>
        </w:rPr>
      </w:pPr>
    </w:p>
    <w:p w:rsidR="009D0577" w:rsidRDefault="009D0577" w:rsidP="009D0577">
      <w:pPr>
        <w:autoSpaceDE w:val="0"/>
        <w:autoSpaceDN w:val="0"/>
        <w:adjustRightInd w:val="0"/>
        <w:jc w:val="both"/>
        <w:rPr>
          <w:rFonts w:ascii="Palatino Linotype" w:hAnsi="Palatino Linotype" w:cs="Arial"/>
        </w:rPr>
      </w:pPr>
    </w:p>
    <w:p w:rsidR="009D0577" w:rsidRDefault="009D0577" w:rsidP="009D0577">
      <w:pPr>
        <w:autoSpaceDE w:val="0"/>
        <w:autoSpaceDN w:val="0"/>
        <w:adjustRightInd w:val="0"/>
        <w:jc w:val="both"/>
        <w:rPr>
          <w:rFonts w:ascii="Palatino Linotype" w:hAnsi="Palatino Linotype" w:cs="Arial"/>
        </w:rPr>
      </w:pPr>
    </w:p>
    <w:p w:rsidR="00851321" w:rsidRDefault="00851321" w:rsidP="009D0577">
      <w:pPr>
        <w:autoSpaceDE w:val="0"/>
        <w:autoSpaceDN w:val="0"/>
        <w:adjustRightInd w:val="0"/>
        <w:jc w:val="both"/>
        <w:rPr>
          <w:rFonts w:ascii="Palatino Linotype" w:hAnsi="Palatino Linotype" w:cs="Arial"/>
        </w:rPr>
      </w:pPr>
    </w:p>
    <w:p w:rsidR="00EA4111" w:rsidRPr="00F0138C" w:rsidRDefault="00EA4111" w:rsidP="00EA4111">
      <w:pPr>
        <w:rPr>
          <w:rFonts w:eastAsia="Calibri"/>
          <w:b/>
        </w:rPr>
      </w:pPr>
      <w:r w:rsidRPr="00F0138C">
        <w:rPr>
          <w:rFonts w:eastAsia="Calibri"/>
          <w:b/>
        </w:rPr>
        <w:t>ANEXA 45</w:t>
      </w:r>
    </w:p>
    <w:p w:rsidR="00EA4111" w:rsidRPr="00F0138C" w:rsidRDefault="00EA4111" w:rsidP="00EA4111">
      <w:pPr>
        <w:rPr>
          <w:rFonts w:eastAsia="Calibri"/>
        </w:rPr>
      </w:pPr>
      <w:r w:rsidRPr="00F0138C">
        <w:rPr>
          <w:rFonts w:eastAsia="Calibri"/>
        </w:rPr>
        <w:t xml:space="preserve">    </w:t>
      </w:r>
      <w:r w:rsidRPr="00F0138C">
        <w:rPr>
          <w:rFonts w:eastAsia="Calibri"/>
          <w:b/>
          <w:bCs/>
        </w:rPr>
        <w:t>- model -</w:t>
      </w:r>
    </w:p>
    <w:p w:rsidR="00EA4111" w:rsidRPr="00F0138C" w:rsidRDefault="00EA4111" w:rsidP="00EA4111">
      <w:pPr>
        <w:rPr>
          <w:rFonts w:eastAsia="Calibri"/>
        </w:rPr>
      </w:pPr>
      <w:r w:rsidRPr="00F0138C">
        <w:rPr>
          <w:rFonts w:eastAsia="Calibri"/>
        </w:rPr>
        <w:t xml:space="preserve">    Denumirea furnizorului ...............................................</w:t>
      </w:r>
    </w:p>
    <w:p w:rsidR="00EA4111" w:rsidRPr="00F0138C" w:rsidRDefault="00EA4111" w:rsidP="00EA4111">
      <w:pPr>
        <w:rPr>
          <w:rFonts w:eastAsia="Calibri"/>
        </w:rPr>
      </w:pPr>
      <w:r w:rsidRPr="00F0138C">
        <w:rPr>
          <w:rFonts w:eastAsia="Calibri"/>
        </w:rPr>
        <w:t xml:space="preserve">    ....................................................................</w:t>
      </w:r>
    </w:p>
    <w:p w:rsidR="00EA4111" w:rsidRPr="00F0138C" w:rsidRDefault="00EA4111" w:rsidP="00EA4111">
      <w:pPr>
        <w:rPr>
          <w:rFonts w:eastAsia="Calibri"/>
        </w:rPr>
      </w:pPr>
      <w:r w:rsidRPr="00F0138C">
        <w:rPr>
          <w:rFonts w:eastAsia="Calibri"/>
        </w:rPr>
        <w:t xml:space="preserve">    Sediul social/Adresa fiscală ........................................</w:t>
      </w:r>
    </w:p>
    <w:p w:rsidR="00EA4111" w:rsidRPr="00F0138C" w:rsidRDefault="00EA4111" w:rsidP="00EA4111">
      <w:pPr>
        <w:rPr>
          <w:rFonts w:eastAsia="Calibri"/>
        </w:rPr>
      </w:pPr>
      <w:r w:rsidRPr="00F0138C">
        <w:rPr>
          <w:rFonts w:eastAsia="Calibri"/>
        </w:rPr>
        <w:t xml:space="preserve">    ....................................................................</w:t>
      </w:r>
    </w:p>
    <w:p w:rsidR="00EA4111" w:rsidRPr="00F0138C" w:rsidRDefault="00EA4111" w:rsidP="00EA4111">
      <w:pPr>
        <w:rPr>
          <w:rFonts w:eastAsia="Calibri"/>
        </w:rPr>
      </w:pPr>
      <w:r w:rsidRPr="00F0138C">
        <w:rPr>
          <w:rFonts w:eastAsia="Calibri"/>
        </w:rPr>
        <w:t xml:space="preserve">    punct de lucru .............................................</w:t>
      </w:r>
    </w:p>
    <w:p w:rsidR="00EA4111" w:rsidRPr="00F0138C" w:rsidRDefault="00EA4111" w:rsidP="00EA4111">
      <w:pPr>
        <w:rPr>
          <w:rFonts w:eastAsia="Calibri"/>
        </w:rPr>
      </w:pPr>
      <w:r w:rsidRPr="00F0138C">
        <w:rPr>
          <w:rFonts w:eastAsia="Calibri"/>
        </w:rPr>
        <w:t xml:space="preserve">    ....................................................................</w:t>
      </w:r>
    </w:p>
    <w:p w:rsidR="00EA4111" w:rsidRPr="00F0138C" w:rsidRDefault="00EA4111" w:rsidP="00EA4111">
      <w:pPr>
        <w:rPr>
          <w:rFonts w:eastAsia="Calibri"/>
        </w:rPr>
      </w:pPr>
    </w:p>
    <w:p w:rsidR="00EA4111" w:rsidRPr="00F0138C" w:rsidRDefault="00EA4111" w:rsidP="00EA4111">
      <w:pPr>
        <w:jc w:val="center"/>
        <w:rPr>
          <w:rFonts w:eastAsia="Calibri"/>
        </w:rPr>
      </w:pPr>
      <w:r w:rsidRPr="00F0138C">
        <w:rPr>
          <w:rFonts w:eastAsia="Calibri"/>
          <w:b/>
          <w:bCs/>
        </w:rPr>
        <w:t>DECLARAŢIE DE PROGRAM</w:t>
      </w:r>
    </w:p>
    <w:p w:rsidR="00EA4111" w:rsidRPr="00F0138C" w:rsidRDefault="00EA4111" w:rsidP="00EA4111">
      <w:pPr>
        <w:rPr>
          <w:rFonts w:eastAsia="Calibri"/>
        </w:rPr>
      </w:pPr>
    </w:p>
    <w:p w:rsidR="00EA4111" w:rsidRPr="00F0138C" w:rsidRDefault="00EA4111" w:rsidP="00EA4111">
      <w:pPr>
        <w:jc w:val="both"/>
        <w:rPr>
          <w:rFonts w:eastAsia="Calibri"/>
        </w:rPr>
      </w:pPr>
      <w:r w:rsidRPr="00F0138C">
        <w:rPr>
          <w:rFonts w:eastAsia="Calibri"/>
        </w:rPr>
        <w:t xml:space="preserve">    Subsemnatul(a), ................................................. B.I./C.I. seria ........., nr. ..............., în calitate de reprezentant legal, cunoscând că falsul în declaraţii se pedepseşte conform legii, declar pe propria răspundere că programul de lucru în contract cu Casa de Asigurări de Sănătate </w:t>
      </w:r>
      <w:r w:rsidR="00025DFD">
        <w:rPr>
          <w:rFonts w:eastAsia="Calibri"/>
        </w:rPr>
        <w:t>COVASNA</w:t>
      </w:r>
      <w:r w:rsidRPr="00F0138C">
        <w:rPr>
          <w:rFonts w:eastAsia="Calibri"/>
        </w:rPr>
        <w:t xml:space="preserve"> se desfăşoară astfel:</w:t>
      </w:r>
    </w:p>
    <w:p w:rsidR="00EA4111" w:rsidRPr="00F0138C" w:rsidRDefault="00EA4111" w:rsidP="00EA4111">
      <w:pPr>
        <w:rPr>
          <w:rFonts w:eastAsia="Calibri"/>
          <w:sz w:val="18"/>
          <w:szCs w:val="18"/>
        </w:rPr>
      </w:pPr>
    </w:p>
    <w:p w:rsidR="00EA4111" w:rsidRPr="00F0138C" w:rsidRDefault="00EA4111" w:rsidP="00EA4111">
      <w:pPr>
        <w:rPr>
          <w:rFonts w:ascii="Courier New" w:eastAsia="Calibri" w:hAnsi="Courier New" w:cs="Courier New"/>
          <w:sz w:val="18"/>
          <w:szCs w:val="18"/>
        </w:rPr>
      </w:pPr>
      <w:r w:rsidRPr="00F0138C">
        <w:rPr>
          <w:rFonts w:ascii="Courier New" w:eastAsia="Calibri" w:hAnsi="Courier New" w:cs="Courier New"/>
          <w:sz w:val="18"/>
          <w:szCs w:val="18"/>
        </w:rPr>
        <w:t xml:space="preserve">    Semnificaţia coloanei A din tabelul de mai jos este următoarea:</w:t>
      </w:r>
    </w:p>
    <w:p w:rsidR="00EA4111" w:rsidRPr="00F0138C" w:rsidRDefault="00EA4111" w:rsidP="00EA4111">
      <w:pPr>
        <w:rPr>
          <w:rFonts w:ascii="Courier New" w:eastAsia="Calibri" w:hAnsi="Courier New" w:cs="Courier New"/>
          <w:sz w:val="18"/>
          <w:szCs w:val="18"/>
        </w:rPr>
      </w:pPr>
      <w:r w:rsidRPr="00F0138C">
        <w:rPr>
          <w:rFonts w:ascii="Courier New" w:eastAsia="Calibri" w:hAnsi="Courier New" w:cs="Courier New"/>
          <w:sz w:val="18"/>
          <w:szCs w:val="18"/>
        </w:rPr>
        <w:t xml:space="preserve">    A - Sărbători legale.</w:t>
      </w:r>
    </w:p>
    <w:p w:rsidR="00EA4111" w:rsidRPr="00F0138C" w:rsidRDefault="00EA4111" w:rsidP="00EA4111">
      <w:pPr>
        <w:rPr>
          <w:rFonts w:ascii="Courier New" w:eastAsia="Calibri" w:hAnsi="Courier New" w:cs="Courier New"/>
          <w:sz w:val="18"/>
          <w:szCs w:val="18"/>
        </w:rPr>
      </w:pPr>
      <w:r w:rsidRPr="00F0138C">
        <w:rPr>
          <w:rFonts w:ascii="Courier New" w:eastAsia="Calibri" w:hAnsi="Courier New" w:cs="Courier New"/>
          <w:sz w:val="18"/>
          <w:szCs w:val="18"/>
        </w:rPr>
        <w:t xml:space="preserve"> ___________________________________________________________________________</w:t>
      </w:r>
    </w:p>
    <w:p w:rsidR="00EA4111" w:rsidRPr="00F0138C" w:rsidRDefault="00EA4111" w:rsidP="00EA4111">
      <w:pPr>
        <w:rPr>
          <w:rFonts w:ascii="Courier New" w:eastAsia="Calibri" w:hAnsi="Courier New" w:cs="Courier New"/>
          <w:sz w:val="18"/>
          <w:szCs w:val="18"/>
        </w:rPr>
      </w:pPr>
      <w:r w:rsidRPr="00F0138C">
        <w:rPr>
          <w:rFonts w:ascii="Courier New" w:eastAsia="Calibri" w:hAnsi="Courier New" w:cs="Courier New"/>
          <w:sz w:val="18"/>
          <w:szCs w:val="18"/>
        </w:rPr>
        <w:t>|Locaţia unde   |Adresa/| Program de lucru în contract cu casa de asigurări |</w:t>
      </w:r>
    </w:p>
    <w:p w:rsidR="00EA4111" w:rsidRPr="00F0138C" w:rsidRDefault="00EA4111" w:rsidP="00EA4111">
      <w:pPr>
        <w:rPr>
          <w:rFonts w:ascii="Courier New" w:eastAsia="Calibri" w:hAnsi="Courier New" w:cs="Courier New"/>
          <w:sz w:val="18"/>
          <w:szCs w:val="18"/>
        </w:rPr>
      </w:pPr>
      <w:r w:rsidRPr="00F0138C">
        <w:rPr>
          <w:rFonts w:ascii="Courier New" w:eastAsia="Calibri" w:hAnsi="Courier New" w:cs="Courier New"/>
          <w:sz w:val="18"/>
          <w:szCs w:val="18"/>
        </w:rPr>
        <w:t>|se desfăşoară  |telefon| de sănătate**)                                    |</w:t>
      </w:r>
    </w:p>
    <w:p w:rsidR="00EA4111" w:rsidRPr="00F0138C" w:rsidRDefault="00EA4111" w:rsidP="00EA4111">
      <w:pPr>
        <w:rPr>
          <w:rFonts w:ascii="Courier New" w:eastAsia="Calibri" w:hAnsi="Courier New" w:cs="Courier New"/>
          <w:sz w:val="18"/>
          <w:szCs w:val="18"/>
        </w:rPr>
      </w:pPr>
      <w:r w:rsidRPr="00F0138C">
        <w:rPr>
          <w:rFonts w:ascii="Courier New" w:eastAsia="Calibri" w:hAnsi="Courier New" w:cs="Courier New"/>
          <w:sz w:val="18"/>
          <w:szCs w:val="18"/>
        </w:rPr>
        <w:t>|activitatea    |e-mail |___________________________________________________|</w:t>
      </w:r>
    </w:p>
    <w:p w:rsidR="00EA4111" w:rsidRPr="00F0138C" w:rsidRDefault="00EA4111" w:rsidP="00EA4111">
      <w:pPr>
        <w:rPr>
          <w:rFonts w:ascii="Courier New" w:eastAsia="Calibri" w:hAnsi="Courier New" w:cs="Courier New"/>
          <w:sz w:val="18"/>
          <w:szCs w:val="18"/>
        </w:rPr>
      </w:pPr>
      <w:r w:rsidRPr="00F0138C">
        <w:rPr>
          <w:rFonts w:ascii="Courier New" w:eastAsia="Calibri" w:hAnsi="Courier New" w:cs="Courier New"/>
          <w:sz w:val="18"/>
          <w:szCs w:val="18"/>
        </w:rPr>
        <w:t>|               |       |Luni|Marţi|Miercuri|Joi|Vineri|Sâmbătă|Duminică| A |</w:t>
      </w:r>
    </w:p>
    <w:p w:rsidR="00EA4111" w:rsidRPr="00F0138C" w:rsidRDefault="00EA4111" w:rsidP="00EA4111">
      <w:pPr>
        <w:rPr>
          <w:rFonts w:ascii="Courier New" w:eastAsia="Calibri" w:hAnsi="Courier New" w:cs="Courier New"/>
          <w:sz w:val="18"/>
          <w:szCs w:val="18"/>
        </w:rPr>
      </w:pPr>
      <w:r w:rsidRPr="00F0138C">
        <w:rPr>
          <w:rFonts w:ascii="Courier New" w:eastAsia="Calibri" w:hAnsi="Courier New" w:cs="Courier New"/>
          <w:sz w:val="18"/>
          <w:szCs w:val="18"/>
        </w:rPr>
        <w:t>|_______________|_______|____|_____|________|___|______|_______|________|___|</w:t>
      </w:r>
    </w:p>
    <w:p w:rsidR="00EA4111" w:rsidRPr="00F0138C" w:rsidRDefault="00EA4111" w:rsidP="00EA4111">
      <w:pPr>
        <w:rPr>
          <w:rFonts w:ascii="Courier New" w:eastAsia="Calibri" w:hAnsi="Courier New" w:cs="Courier New"/>
          <w:sz w:val="18"/>
          <w:szCs w:val="18"/>
        </w:rPr>
      </w:pPr>
      <w:r w:rsidRPr="00F0138C">
        <w:rPr>
          <w:rFonts w:ascii="Courier New" w:eastAsia="Calibri" w:hAnsi="Courier New" w:cs="Courier New"/>
          <w:sz w:val="18"/>
          <w:szCs w:val="18"/>
        </w:rPr>
        <w:t>|Sediu social   |       |    |     |        |   |      |       |        |   |</w:t>
      </w:r>
    </w:p>
    <w:p w:rsidR="00EA4111" w:rsidRPr="00F0138C" w:rsidRDefault="00EA4111" w:rsidP="00EA4111">
      <w:pPr>
        <w:rPr>
          <w:rFonts w:ascii="Courier New" w:eastAsia="Calibri" w:hAnsi="Courier New" w:cs="Courier New"/>
          <w:sz w:val="18"/>
          <w:szCs w:val="18"/>
        </w:rPr>
      </w:pPr>
      <w:r w:rsidRPr="00F0138C">
        <w:rPr>
          <w:rFonts w:ascii="Courier New" w:eastAsia="Calibri" w:hAnsi="Courier New" w:cs="Courier New"/>
          <w:sz w:val="18"/>
          <w:szCs w:val="18"/>
        </w:rPr>
        <w:t>|</w:t>
      </w:r>
      <w:r w:rsidRPr="00F0138C">
        <w:rPr>
          <w:rFonts w:ascii="Courier New" w:eastAsia="Calibri" w:hAnsi="Courier New" w:cs="Courier New"/>
          <w:bCs/>
          <w:sz w:val="18"/>
          <w:szCs w:val="18"/>
        </w:rPr>
        <w:t>lucrativ</w:t>
      </w:r>
      <w:r w:rsidRPr="00F0138C">
        <w:rPr>
          <w:rFonts w:ascii="Courier New" w:eastAsia="Calibri" w:hAnsi="Courier New" w:cs="Courier New"/>
          <w:sz w:val="18"/>
          <w:szCs w:val="18"/>
        </w:rPr>
        <w:t xml:space="preserve">       |       |    |     |        |   |      |       |        |   |</w:t>
      </w:r>
    </w:p>
    <w:p w:rsidR="00EA4111" w:rsidRPr="00F0138C" w:rsidRDefault="00EA4111" w:rsidP="00EA4111">
      <w:pPr>
        <w:rPr>
          <w:rFonts w:ascii="Courier New" w:eastAsia="Calibri" w:hAnsi="Courier New" w:cs="Courier New"/>
          <w:sz w:val="18"/>
          <w:szCs w:val="18"/>
        </w:rPr>
      </w:pPr>
      <w:r w:rsidRPr="00F0138C">
        <w:rPr>
          <w:rFonts w:ascii="Courier New" w:eastAsia="Calibri" w:hAnsi="Courier New" w:cs="Courier New"/>
          <w:sz w:val="18"/>
          <w:szCs w:val="18"/>
        </w:rPr>
        <w:t>|_______________|_______|____|_____|________|___|______|_______|________|___|</w:t>
      </w:r>
    </w:p>
    <w:p w:rsidR="00EA4111" w:rsidRPr="00F0138C" w:rsidRDefault="00EA4111" w:rsidP="00EA4111">
      <w:pPr>
        <w:rPr>
          <w:rFonts w:ascii="Courier New" w:eastAsia="Calibri" w:hAnsi="Courier New" w:cs="Courier New"/>
          <w:sz w:val="18"/>
          <w:szCs w:val="18"/>
        </w:rPr>
      </w:pPr>
      <w:r w:rsidRPr="00F0138C">
        <w:rPr>
          <w:rFonts w:ascii="Courier New" w:eastAsia="Calibri" w:hAnsi="Courier New" w:cs="Courier New"/>
          <w:sz w:val="18"/>
          <w:szCs w:val="18"/>
        </w:rPr>
        <w:t>|Punct de lucru/|       |    |     |        |   |      |       |        |   |</w:t>
      </w:r>
    </w:p>
    <w:p w:rsidR="00EA4111" w:rsidRPr="00F0138C" w:rsidRDefault="00EA4111" w:rsidP="00EA4111">
      <w:pPr>
        <w:rPr>
          <w:rFonts w:ascii="Courier New" w:eastAsia="Calibri" w:hAnsi="Courier New" w:cs="Courier New"/>
          <w:sz w:val="18"/>
          <w:szCs w:val="18"/>
        </w:rPr>
      </w:pPr>
      <w:r w:rsidRPr="00F0138C">
        <w:rPr>
          <w:rFonts w:ascii="Courier New" w:eastAsia="Calibri" w:hAnsi="Courier New" w:cs="Courier New"/>
          <w:sz w:val="18"/>
          <w:szCs w:val="18"/>
        </w:rPr>
        <w:t>|</w:t>
      </w:r>
      <w:r w:rsidRPr="00F0138C">
        <w:rPr>
          <w:rFonts w:ascii="Courier New" w:eastAsia="Calibri" w:hAnsi="Courier New" w:cs="Courier New"/>
          <w:bCs/>
          <w:sz w:val="18"/>
          <w:szCs w:val="18"/>
        </w:rPr>
        <w:t>punct secundar</w:t>
      </w:r>
      <w:r w:rsidRPr="00F0138C">
        <w:rPr>
          <w:rFonts w:ascii="Courier New" w:eastAsia="Calibri" w:hAnsi="Courier New" w:cs="Courier New"/>
          <w:sz w:val="18"/>
          <w:szCs w:val="18"/>
        </w:rPr>
        <w:t xml:space="preserve"> |       |    |     |        |   |      |       |        |   |</w:t>
      </w:r>
    </w:p>
    <w:p w:rsidR="00EA4111" w:rsidRPr="00F0138C" w:rsidRDefault="00EA4111" w:rsidP="00EA4111">
      <w:pPr>
        <w:rPr>
          <w:rFonts w:ascii="Courier New" w:eastAsia="Calibri" w:hAnsi="Courier New" w:cs="Courier New"/>
          <w:sz w:val="18"/>
          <w:szCs w:val="18"/>
        </w:rPr>
      </w:pPr>
      <w:r w:rsidRPr="00F0138C">
        <w:rPr>
          <w:rFonts w:ascii="Courier New" w:eastAsia="Calibri" w:hAnsi="Courier New" w:cs="Courier New"/>
          <w:sz w:val="18"/>
          <w:szCs w:val="18"/>
        </w:rPr>
        <w:t>|</w:t>
      </w:r>
      <w:r w:rsidRPr="00F0138C">
        <w:rPr>
          <w:rFonts w:ascii="Courier New" w:eastAsia="Calibri" w:hAnsi="Courier New" w:cs="Courier New"/>
          <w:bCs/>
          <w:sz w:val="18"/>
          <w:szCs w:val="18"/>
        </w:rPr>
        <w:t>de lucru*)</w:t>
      </w:r>
      <w:r w:rsidRPr="00F0138C">
        <w:rPr>
          <w:rFonts w:ascii="Courier New" w:eastAsia="Calibri" w:hAnsi="Courier New" w:cs="Courier New"/>
          <w:sz w:val="18"/>
          <w:szCs w:val="18"/>
        </w:rPr>
        <w:t xml:space="preserve">     |       |    |     |        |   |      |       |        |   |</w:t>
      </w:r>
    </w:p>
    <w:p w:rsidR="00EA4111" w:rsidRPr="00F0138C" w:rsidRDefault="00EA4111" w:rsidP="00EA4111">
      <w:pPr>
        <w:rPr>
          <w:rFonts w:ascii="Courier New" w:eastAsia="Calibri" w:hAnsi="Courier New" w:cs="Courier New"/>
          <w:sz w:val="18"/>
          <w:szCs w:val="18"/>
        </w:rPr>
      </w:pPr>
      <w:r w:rsidRPr="00F0138C">
        <w:rPr>
          <w:rFonts w:ascii="Courier New" w:eastAsia="Calibri" w:hAnsi="Courier New" w:cs="Courier New"/>
          <w:sz w:val="18"/>
          <w:szCs w:val="18"/>
        </w:rPr>
        <w:t>|_______________|_______|____|_____|________|___|______|_______|________|___|</w:t>
      </w:r>
    </w:p>
    <w:p w:rsidR="00EA4111" w:rsidRPr="00F0138C" w:rsidRDefault="00EA4111" w:rsidP="00EA4111">
      <w:pPr>
        <w:rPr>
          <w:rFonts w:ascii="Courier New" w:eastAsia="Calibri" w:hAnsi="Courier New" w:cs="Courier New"/>
          <w:sz w:val="18"/>
          <w:szCs w:val="18"/>
        </w:rPr>
      </w:pPr>
      <w:r w:rsidRPr="00F0138C">
        <w:rPr>
          <w:rFonts w:ascii="Courier New" w:eastAsia="Calibri" w:hAnsi="Courier New" w:cs="Courier New"/>
          <w:sz w:val="18"/>
          <w:szCs w:val="18"/>
        </w:rPr>
        <w:t>|...............|       |    |     |        |   |      |       |        |   |</w:t>
      </w:r>
    </w:p>
    <w:p w:rsidR="00EA4111" w:rsidRPr="00F0138C" w:rsidRDefault="00EA4111" w:rsidP="00EA4111">
      <w:pPr>
        <w:rPr>
          <w:rFonts w:eastAsia="Calibri"/>
          <w:sz w:val="18"/>
          <w:szCs w:val="18"/>
        </w:rPr>
      </w:pPr>
      <w:r w:rsidRPr="00F0138C">
        <w:rPr>
          <w:rFonts w:ascii="Courier New" w:eastAsia="Calibri" w:hAnsi="Courier New" w:cs="Courier New"/>
          <w:sz w:val="18"/>
          <w:szCs w:val="18"/>
        </w:rPr>
        <w:t>|_______________|_______|____|_____|________|___|______|_______|________|___|</w:t>
      </w:r>
    </w:p>
    <w:p w:rsidR="00EA4111" w:rsidRPr="00F0138C" w:rsidRDefault="00EA4111" w:rsidP="00EA4111">
      <w:pPr>
        <w:jc w:val="both"/>
        <w:rPr>
          <w:rFonts w:eastAsia="Calibri"/>
        </w:rPr>
      </w:pPr>
      <w:r w:rsidRPr="00F0138C">
        <w:rPr>
          <w:rFonts w:eastAsia="Calibri"/>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EA4111" w:rsidRPr="00F0138C" w:rsidRDefault="00EA4111" w:rsidP="00EA4111">
      <w:pPr>
        <w:jc w:val="both"/>
        <w:rPr>
          <w:rFonts w:eastAsia="Calibri"/>
        </w:rPr>
      </w:pPr>
      <w:r w:rsidRPr="00F0138C">
        <w:rPr>
          <w:rFonts w:eastAsia="Calibri"/>
        </w:rPr>
        <w:t xml:space="preserve">    **) pentru medicii de familie se completează distinct programul la cabinet şi programul la domiciliu.</w:t>
      </w:r>
    </w:p>
    <w:p w:rsidR="00EA4111" w:rsidRPr="00F0138C" w:rsidRDefault="00EA4111" w:rsidP="00EA4111">
      <w:pPr>
        <w:rPr>
          <w:rFonts w:eastAsia="Calibri"/>
          <w:sz w:val="28"/>
          <w:szCs w:val="28"/>
        </w:rPr>
      </w:pPr>
    </w:p>
    <w:p w:rsidR="00EA4111" w:rsidRPr="00F0138C" w:rsidRDefault="00EA4111" w:rsidP="00EA4111">
      <w:pPr>
        <w:rPr>
          <w:rFonts w:ascii="Courier New" w:eastAsia="Calibri" w:hAnsi="Courier New" w:cs="Courier New"/>
          <w:sz w:val="18"/>
          <w:szCs w:val="18"/>
        </w:rPr>
      </w:pPr>
      <w:r w:rsidRPr="00F0138C">
        <w:rPr>
          <w:rFonts w:ascii="Courier New" w:eastAsia="Calibri" w:hAnsi="Courier New" w:cs="Courier New"/>
          <w:sz w:val="18"/>
          <w:szCs w:val="18"/>
        </w:rPr>
        <w:t xml:space="preserve">              </w:t>
      </w:r>
      <w:r w:rsidRPr="00F0138C">
        <w:rPr>
          <w:rFonts w:ascii="Courier New" w:eastAsia="Calibri" w:hAnsi="Courier New" w:cs="Courier New"/>
          <w:b/>
          <w:bCs/>
          <w:sz w:val="18"/>
          <w:szCs w:val="18"/>
        </w:rPr>
        <w:t>Data                    Reprezentant legal:</w:t>
      </w:r>
    </w:p>
    <w:p w:rsidR="00EA4111" w:rsidRPr="00F0138C" w:rsidRDefault="00EA4111" w:rsidP="00EA4111">
      <w:pPr>
        <w:rPr>
          <w:rFonts w:ascii="Courier New" w:eastAsia="Calibri" w:hAnsi="Courier New" w:cs="Courier New"/>
          <w:sz w:val="18"/>
          <w:szCs w:val="18"/>
        </w:rPr>
      </w:pPr>
      <w:r w:rsidRPr="00F0138C">
        <w:rPr>
          <w:rFonts w:ascii="Courier New" w:eastAsia="Calibri" w:hAnsi="Courier New" w:cs="Courier New"/>
          <w:sz w:val="18"/>
          <w:szCs w:val="18"/>
        </w:rPr>
        <w:t xml:space="preserve">    .........................         nume şi prenume .....................</w:t>
      </w:r>
    </w:p>
    <w:p w:rsidR="00EA4111" w:rsidRPr="00F0138C" w:rsidRDefault="00EA4111" w:rsidP="00EA4111">
      <w:pPr>
        <w:rPr>
          <w:rFonts w:eastAsia="Calibri"/>
          <w:sz w:val="18"/>
          <w:szCs w:val="18"/>
        </w:rPr>
      </w:pPr>
      <w:r w:rsidRPr="00F0138C">
        <w:rPr>
          <w:rFonts w:ascii="Courier New" w:eastAsia="Calibri" w:hAnsi="Courier New" w:cs="Courier New"/>
          <w:sz w:val="18"/>
          <w:szCs w:val="18"/>
        </w:rPr>
        <w:t xml:space="preserve">                                      semnătura ...........................</w:t>
      </w:r>
    </w:p>
    <w:p w:rsidR="00EA4111" w:rsidRPr="00F0138C" w:rsidRDefault="00EA4111" w:rsidP="00EA4111">
      <w:pPr>
        <w:rPr>
          <w:rFonts w:eastAsia="Calibri"/>
          <w:sz w:val="18"/>
          <w:szCs w:val="18"/>
        </w:rPr>
      </w:pPr>
    </w:p>
    <w:p w:rsidR="00EA4111" w:rsidRPr="00F0138C" w:rsidRDefault="00EA4111" w:rsidP="00EA4111">
      <w:pPr>
        <w:rPr>
          <w:rFonts w:ascii="Calibri" w:eastAsia="Calibri" w:hAnsi="Calibri"/>
        </w:rPr>
      </w:pPr>
    </w:p>
    <w:p w:rsidR="00EA4111" w:rsidRDefault="00EA4111" w:rsidP="00AD6643">
      <w:pPr>
        <w:spacing w:line="360" w:lineRule="auto"/>
        <w:rPr>
          <w:rFonts w:ascii="Palatino Linotype" w:hAnsi="Palatino Linotype" w:cs="Arial"/>
          <w:b/>
          <w:lang w:val="it-IT"/>
        </w:rPr>
      </w:pPr>
    </w:p>
    <w:p w:rsidR="00EA4111" w:rsidRDefault="00EA4111" w:rsidP="00AD6643">
      <w:pPr>
        <w:spacing w:line="360" w:lineRule="auto"/>
        <w:rPr>
          <w:rFonts w:ascii="Palatino Linotype" w:hAnsi="Palatino Linotype" w:cs="Arial"/>
          <w:b/>
          <w:lang w:val="it-IT"/>
        </w:rPr>
      </w:pPr>
    </w:p>
    <w:p w:rsidR="00EA4111" w:rsidRDefault="00EA4111" w:rsidP="00AD6643">
      <w:pPr>
        <w:spacing w:line="360" w:lineRule="auto"/>
        <w:rPr>
          <w:rFonts w:ascii="Palatino Linotype" w:hAnsi="Palatino Linotype" w:cs="Arial"/>
          <w:b/>
          <w:lang w:val="it-IT"/>
        </w:rPr>
      </w:pPr>
    </w:p>
    <w:p w:rsidR="00EA4111" w:rsidRDefault="00EA4111" w:rsidP="00AD6643">
      <w:pPr>
        <w:spacing w:line="360" w:lineRule="auto"/>
        <w:rPr>
          <w:rFonts w:ascii="Palatino Linotype" w:hAnsi="Palatino Linotype" w:cs="Arial"/>
          <w:b/>
          <w:lang w:val="it-IT"/>
        </w:rPr>
      </w:pPr>
    </w:p>
    <w:p w:rsidR="00EA4111" w:rsidRDefault="00EA4111" w:rsidP="00AD6643">
      <w:pPr>
        <w:spacing w:line="360" w:lineRule="auto"/>
        <w:rPr>
          <w:rFonts w:ascii="Palatino Linotype" w:hAnsi="Palatino Linotype" w:cs="Arial"/>
          <w:b/>
          <w:lang w:val="it-IT"/>
        </w:rPr>
      </w:pPr>
    </w:p>
    <w:p w:rsidR="00EA4111" w:rsidRDefault="00EA4111" w:rsidP="00AD6643">
      <w:pPr>
        <w:spacing w:line="360" w:lineRule="auto"/>
        <w:rPr>
          <w:rFonts w:ascii="Palatino Linotype" w:hAnsi="Palatino Linotype" w:cs="Arial"/>
          <w:b/>
          <w:lang w:val="it-IT"/>
        </w:rPr>
      </w:pPr>
    </w:p>
    <w:p w:rsidR="00EA4111" w:rsidRDefault="00EA4111" w:rsidP="00AD6643">
      <w:pPr>
        <w:spacing w:line="360" w:lineRule="auto"/>
        <w:rPr>
          <w:rFonts w:ascii="Palatino Linotype" w:hAnsi="Palatino Linotype" w:cs="Arial"/>
          <w:b/>
          <w:lang w:val="it-IT"/>
        </w:rPr>
      </w:pPr>
    </w:p>
    <w:p w:rsidR="00AD6643" w:rsidRPr="00741E58" w:rsidRDefault="007A7EFE" w:rsidP="00AD6643">
      <w:pPr>
        <w:spacing w:line="360" w:lineRule="auto"/>
        <w:rPr>
          <w:rFonts w:ascii="Palatino Linotype" w:hAnsi="Palatino Linotype" w:cs="Arial"/>
          <w:b/>
          <w:lang w:val="it-IT"/>
        </w:rPr>
      </w:pPr>
      <w:r>
        <w:rPr>
          <w:rFonts w:ascii="Palatino Linotype" w:hAnsi="Palatino Linotype" w:cs="Arial"/>
          <w:b/>
          <w:lang w:val="it-IT"/>
        </w:rPr>
        <w:lastRenderedPageBreak/>
        <w:t>N</w:t>
      </w:r>
      <w:r w:rsidR="00AD6643" w:rsidRPr="00741E58">
        <w:rPr>
          <w:rFonts w:ascii="Palatino Linotype" w:hAnsi="Palatino Linotype" w:cs="Arial"/>
          <w:b/>
          <w:lang w:val="it-IT"/>
        </w:rPr>
        <w:t>r inregistrare la furnizor ________________</w:t>
      </w:r>
    </w:p>
    <w:p w:rsidR="00AD6643" w:rsidRPr="00741E58" w:rsidRDefault="00AD6643" w:rsidP="00AD6643">
      <w:pPr>
        <w:spacing w:before="100" w:beforeAutospacing="1" w:after="100" w:afterAutospacing="1"/>
        <w:jc w:val="center"/>
        <w:rPr>
          <w:rFonts w:ascii="Palatino Linotype" w:eastAsia="Arial Unicode MS" w:hAnsi="Palatino Linotype" w:cs="Arial"/>
          <w:b/>
          <w:u w:val="single"/>
          <w:lang w:val="es-ES"/>
        </w:rPr>
      </w:pPr>
      <w:r w:rsidRPr="00741E58">
        <w:rPr>
          <w:rFonts w:ascii="Palatino Linotype" w:hAnsi="Palatino Linotype" w:cs="Arial"/>
          <w:b/>
          <w:u w:val="single"/>
          <w:lang w:val="es-ES"/>
        </w:rPr>
        <w:t>CHESTIONAR</w:t>
      </w:r>
    </w:p>
    <w:p w:rsidR="00AD6643" w:rsidRPr="00741E58" w:rsidRDefault="00AD6643" w:rsidP="00AD6643">
      <w:pPr>
        <w:spacing w:before="100" w:beforeAutospacing="1" w:after="100" w:afterAutospacing="1"/>
        <w:jc w:val="center"/>
        <w:rPr>
          <w:rFonts w:ascii="Palatino Linotype" w:hAnsi="Palatino Linotype" w:cs="Arial"/>
          <w:b/>
          <w:lang w:val="es-ES"/>
        </w:rPr>
      </w:pPr>
      <w:r w:rsidRPr="00741E58">
        <w:rPr>
          <w:rFonts w:ascii="Palatino Linotype" w:hAnsi="Palatino Linotype" w:cs="Arial"/>
          <w:b/>
          <w:lang w:val="es-ES"/>
        </w:rPr>
        <w:t xml:space="preserve">Pentru determinarea punctajului în vederea stabilirii valorii contractului de furnizare servicii </w:t>
      </w:r>
      <w:r>
        <w:rPr>
          <w:rFonts w:ascii="Palatino Linotype" w:hAnsi="Palatino Linotype" w:cs="Arial"/>
          <w:b/>
          <w:lang w:val="es-ES"/>
        </w:rPr>
        <w:t xml:space="preserve"> de medicina fízica si  reabilitare </w:t>
      </w:r>
      <w:r w:rsidR="00DD128F">
        <w:rPr>
          <w:rFonts w:ascii="Palatino Linotype" w:hAnsi="Palatino Linotype" w:cs="Arial"/>
          <w:b/>
          <w:lang w:val="es-ES"/>
        </w:rPr>
        <w:t>in bazele de tratament</w:t>
      </w:r>
    </w:p>
    <w:p w:rsidR="00AD6643" w:rsidRPr="00741E58" w:rsidRDefault="00AD6643" w:rsidP="00AD6643">
      <w:pPr>
        <w:spacing w:before="100" w:beforeAutospacing="1" w:after="100" w:afterAutospacing="1"/>
        <w:jc w:val="center"/>
        <w:rPr>
          <w:rFonts w:ascii="Palatino Linotype" w:hAnsi="Palatino Linotype" w:cs="Arial"/>
          <w:b/>
          <w:lang w:val="es-ES"/>
        </w:rPr>
      </w:pPr>
      <w:r>
        <w:rPr>
          <w:rFonts w:ascii="Palatino Linotype" w:hAnsi="Palatino Linotype" w:cs="Arial"/>
          <w:b/>
          <w:lang w:val="es-ES"/>
        </w:rPr>
        <w:t>-202</w:t>
      </w:r>
      <w:r w:rsidR="007A7EFE">
        <w:rPr>
          <w:rFonts w:ascii="Palatino Linotype" w:hAnsi="Palatino Linotype" w:cs="Arial"/>
          <w:b/>
          <w:lang w:val="es-ES"/>
        </w:rPr>
        <w:t>3</w:t>
      </w:r>
      <w:r w:rsidRPr="00741E58">
        <w:rPr>
          <w:rFonts w:ascii="Palatino Linotype" w:hAnsi="Palatino Linotype" w:cs="Arial"/>
          <w:b/>
          <w:lang w:val="es-ES"/>
        </w:rPr>
        <w:t>-</w:t>
      </w:r>
    </w:p>
    <w:p w:rsidR="007A7EFE" w:rsidRPr="00F0138C" w:rsidRDefault="007A7EFE" w:rsidP="007A7EFE">
      <w:pPr>
        <w:jc w:val="both"/>
      </w:pPr>
      <w:r w:rsidRPr="00F0138C">
        <w:rPr>
          <w:b/>
          <w:bCs/>
        </w:rPr>
        <w:t>A.1.</w:t>
      </w:r>
      <w:r w:rsidRPr="00F0138C">
        <w:t xml:space="preserve"> Se acordă punctaj pentru fiecare aparat deţinut, după cum urmează:</w:t>
      </w:r>
    </w:p>
    <w:p w:rsidR="007A7EFE" w:rsidRPr="00F0138C" w:rsidRDefault="007A7EFE" w:rsidP="007A7EFE">
      <w:pPr>
        <w:jc w:val="both"/>
        <w:rPr>
          <w:rFonts w:ascii="Courier New" w:hAnsi="Courier New" w:cs="Courier New"/>
        </w:rPr>
      </w:pPr>
    </w:p>
    <w:tbl>
      <w:tblPr>
        <w:tblW w:w="9747" w:type="dxa"/>
        <w:tblLayout w:type="fixed"/>
        <w:tblLook w:val="04A0"/>
      </w:tblPr>
      <w:tblGrid>
        <w:gridCol w:w="610"/>
        <w:gridCol w:w="5052"/>
        <w:gridCol w:w="2442"/>
        <w:gridCol w:w="1643"/>
      </w:tblGrid>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b/>
                <w:bCs/>
              </w:rPr>
            </w:pPr>
            <w:r w:rsidRPr="00F0138C">
              <w:rPr>
                <w:b/>
                <w:bCs/>
              </w:rPr>
              <w:t>Nr. crt.</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b/>
                <w:bCs/>
              </w:rPr>
            </w:pPr>
            <w:r w:rsidRPr="00F0138C">
              <w:rPr>
                <w:b/>
                <w:bCs/>
              </w:rPr>
              <w:t>Tip aparat</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b/>
                <w:bCs/>
              </w:rPr>
            </w:pPr>
            <w:r w:rsidRPr="00F0138C">
              <w:rPr>
                <w:b/>
                <w:bCs/>
              </w:rPr>
              <w:t>Puncte</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b/>
                <w:bCs/>
              </w:rPr>
            </w:pPr>
            <w:r w:rsidRPr="00F0138C">
              <w:rPr>
                <w:b/>
                <w:bCs/>
              </w:rPr>
              <w:t>Nr. maxim de proceduri/oră</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Aparate de electroterapie pentru 1 pacient (cu un canal) </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10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3</w:t>
            </w:r>
          </w:p>
        </w:tc>
      </w:tr>
      <w:tr w:rsidR="007A7EFE" w:rsidRPr="00F0138C">
        <w:trPr>
          <w:trHeight w:val="632"/>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Aparate de electroterapie pentru 2 pacienţi trataţi simultan (2 sau mai multe canale)  </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20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6</w:t>
            </w:r>
          </w:p>
        </w:tc>
      </w:tr>
      <w:tr w:rsidR="007A7EFE" w:rsidRPr="00F0138C">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3.</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Baie galvanică și alternantă</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20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w:t>
            </w:r>
          </w:p>
        </w:tc>
      </w:tr>
      <w:tr w:rsidR="007A7EFE" w:rsidRPr="00F0138C">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4.</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Aparate de magnetoterapie</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10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3</w:t>
            </w:r>
          </w:p>
        </w:tc>
      </w:tr>
      <w:tr w:rsidR="007A7EFE" w:rsidRPr="00F0138C">
        <w:trPr>
          <w:trHeight w:val="365"/>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5.</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pPr>
            <w:r w:rsidRPr="00F0138C">
              <w:t xml:space="preserve">Unde scurte </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10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3</w:t>
            </w:r>
          </w:p>
        </w:tc>
      </w:tr>
      <w:tr w:rsidR="007A7EFE" w:rsidRPr="00F0138C">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6.</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ESWT (unde de șoc)</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15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3</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pPr>
            <w:r w:rsidRPr="00F0138C">
              <w:t>7.</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pPr>
            <w:r w:rsidRPr="00F0138C">
              <w:t xml:space="preserve">TECAR </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pPr>
            <w:r w:rsidRPr="00F0138C">
              <w:t>15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pPr>
            <w:r w:rsidRPr="00F0138C">
              <w:t>2</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pPr>
            <w:r w:rsidRPr="00F0138C">
              <w:t xml:space="preserve">  8.</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pPr>
            <w:r w:rsidRPr="00F0138C">
              <w:t>Aparate cu energie luminoasa (laserterapie  sub 900  mW, ultraviolete, infrarosii)</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pPr>
            <w:r w:rsidRPr="00F0138C">
              <w:t>10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pPr>
            <w:r w:rsidRPr="00F0138C">
              <w:t>5</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 xml:space="preserve">  9.</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 xml:space="preserve">Aparat laser continuu sau pulsat peste 900 mW </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15 punte/aparat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5</w:t>
            </w:r>
          </w:p>
        </w:tc>
      </w:tr>
      <w:tr w:rsidR="007A7EFE" w:rsidRPr="00F0138C">
        <w:trPr>
          <w:trHeight w:val="632"/>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10.</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Aparate de parafină sau termopack </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10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3 aplicaţii/ canapea/pat/ oră</w:t>
            </w:r>
          </w:p>
        </w:tc>
      </w:tr>
      <w:tr w:rsidR="007A7EFE" w:rsidRPr="00F0138C">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11.</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Aparate pentru drenaj limfatic</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10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w:t>
            </w:r>
          </w:p>
        </w:tc>
      </w:tr>
      <w:tr w:rsidR="007A7EFE" w:rsidRPr="00F0138C">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12.</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Aparat pentru ultrasonoterapie</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10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5</w:t>
            </w:r>
          </w:p>
        </w:tc>
      </w:tr>
      <w:tr w:rsidR="007A7EFE" w:rsidRPr="00F0138C">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13.</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Aparat pentru aerosoli</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10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4</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14.</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Cadă de hidroterapie</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10 puncte/1 cadă</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15.</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Cadă de hidroterapie cu duş subacval sau cu bule</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20 puncte/1 cadă</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16.</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Dispozitive de duşuri terapeutice (scoţian, alternativ etc.)</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20 puncte/dispozitiv</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17.</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Echipament de elongaţie</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15 puncte/echipament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18.</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Covor rulant (echipament) pentru recuperarea mersului</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15 puncte/ echipament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w:t>
            </w:r>
          </w:p>
          <w:p w:rsidR="007A7EFE" w:rsidRPr="00F0138C" w:rsidRDefault="007A7EFE">
            <w:pPr>
              <w:widowControl w:val="0"/>
              <w:rPr>
                <w:rFonts w:ascii="Calibri" w:hAnsi="Calibri" w:cs="Calibri"/>
              </w:rPr>
            </w:pPr>
            <w:r w:rsidRPr="00F0138C">
              <w:t> </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19.</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Cicloergometru</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10 puncte/ echipament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3</w:t>
            </w:r>
          </w:p>
          <w:p w:rsidR="007A7EFE" w:rsidRPr="00F0138C" w:rsidRDefault="007A7EFE">
            <w:pPr>
              <w:widowControl w:val="0"/>
              <w:rPr>
                <w:rFonts w:ascii="Calibri" w:hAnsi="Calibri" w:cs="Calibri"/>
              </w:rPr>
            </w:pPr>
            <w:r w:rsidRPr="00F0138C">
              <w:t> </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20.</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Aparat pentru antrenarea echilibrului</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20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w:t>
            </w:r>
          </w:p>
          <w:p w:rsidR="007A7EFE" w:rsidRPr="00F0138C" w:rsidRDefault="007A7EFE">
            <w:pPr>
              <w:widowControl w:val="0"/>
              <w:rPr>
                <w:rFonts w:ascii="Calibri" w:hAnsi="Calibri" w:cs="Calibri"/>
              </w:rPr>
            </w:pPr>
            <w:r w:rsidRPr="00F0138C">
              <w:t> </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21.</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Aparat reabilitare mână</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10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3</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22.</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Aparat reabilitare genunchi</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10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3</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23.</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Aparat reabilitare gleznă</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10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3</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lastRenderedPageBreak/>
              <w:t>24.</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Aparat multifuncțional pentru creșterea forței pe grupe musculare </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15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3</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25.</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Bare paralele pentru reeducarea mersului</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10 puncte/ echipament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3</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26.</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Cușcă Rocher</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15 puncte/ echipament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3</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27.</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Platformă electrică de verticalizare la diverse unghiuri și încărcare procentuală a greutății</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20 puncte/ echipament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28.</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Covor rulant dotat cu echipament antigravitațional pentru reeducarea mersului</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20 puncte/ echipament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29.</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 xml:space="preserve">Aparat subacvatic de mobilitate și forță </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30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rPr>
                <w:rFonts w:ascii="Calibri" w:hAnsi="Calibri" w:cs="Calibri"/>
              </w:rPr>
            </w:pPr>
            <w:r w:rsidRPr="00F0138C">
              <w:t>30.</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rPr>
                <w:rFonts w:ascii="Calibri" w:hAnsi="Calibri" w:cs="Calibri"/>
              </w:rPr>
            </w:pPr>
            <w:r w:rsidRPr="00F0138C">
              <w:t xml:space="preserve">Covor rulant subacvatic de mers </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30 puncte/ echipament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pPr>
            <w:r w:rsidRPr="00F0138C">
              <w:t>31.</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pPr>
            <w:r w:rsidRPr="00F0138C">
              <w:t>Dispozitive robotizate pentru reeducarea membrului superior, membrului inferior, mersului și echilibrului</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pPr>
            <w:r w:rsidRPr="00F0138C">
              <w:t>40 puncte/ dispozitiv</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pPr>
            <w:r w:rsidRPr="00F0138C">
              <w:t>2</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pPr>
            <w:r w:rsidRPr="00F0138C">
              <w:t>32.</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pPr>
            <w:r w:rsidRPr="00F0138C">
              <w:t>Aparat pentru respirație cu presiune pozitivă intermitentă</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15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2</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pPr>
            <w:r w:rsidRPr="00F0138C">
              <w:t>33.</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pPr>
            <w:r w:rsidRPr="00F0138C">
              <w:t>Dispozitiv mecanic pentru masaj pneumatic al extremităților</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10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3</w:t>
            </w:r>
          </w:p>
        </w:tc>
      </w:tr>
      <w:tr w:rsidR="007A7EFE" w:rsidRPr="00F0138C">
        <w:trPr>
          <w:trHeight w:val="418"/>
        </w:trPr>
        <w:tc>
          <w:tcPr>
            <w:tcW w:w="610"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both"/>
            </w:pPr>
            <w:r w:rsidRPr="00F0138C">
              <w:t>34.</w:t>
            </w:r>
          </w:p>
        </w:tc>
        <w:tc>
          <w:tcPr>
            <w:tcW w:w="505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pPr>
            <w:r w:rsidRPr="00F0138C">
              <w:t>Aparat pentru crioterapie</w:t>
            </w:r>
          </w:p>
        </w:tc>
        <w:tc>
          <w:tcPr>
            <w:tcW w:w="2442"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10 puncte/aparat</w:t>
            </w:r>
          </w:p>
        </w:tc>
        <w:tc>
          <w:tcPr>
            <w:tcW w:w="1643" w:type="dxa"/>
            <w:tcBorders>
              <w:top w:val="single" w:sz="4" w:space="0" w:color="000000"/>
              <w:left w:val="single" w:sz="4" w:space="0" w:color="000000"/>
              <w:bottom w:val="single" w:sz="4" w:space="0" w:color="000000"/>
              <w:right w:val="single" w:sz="4" w:space="0" w:color="000000"/>
            </w:tcBorders>
          </w:tcPr>
          <w:p w:rsidR="007A7EFE" w:rsidRPr="00F0138C" w:rsidRDefault="007A7EFE">
            <w:pPr>
              <w:widowControl w:val="0"/>
              <w:jc w:val="center"/>
              <w:rPr>
                <w:rFonts w:ascii="Calibri" w:hAnsi="Calibri" w:cs="Calibri"/>
              </w:rPr>
            </w:pPr>
            <w:r w:rsidRPr="00F0138C">
              <w:t>3</w:t>
            </w:r>
          </w:p>
        </w:tc>
      </w:tr>
    </w:tbl>
    <w:p w:rsidR="007A7EFE" w:rsidRPr="00F0138C" w:rsidRDefault="007A7EFE" w:rsidP="007A7EFE">
      <w:pPr>
        <w:widowControl w:val="0"/>
        <w:spacing w:after="160" w:line="259" w:lineRule="auto"/>
        <w:jc w:val="both"/>
        <w:rPr>
          <w:rFonts w:eastAsia="Calibri"/>
          <w:szCs w:val="16"/>
        </w:rPr>
      </w:pPr>
      <w:r w:rsidRPr="00F0138C">
        <w:rPr>
          <w:rFonts w:eastAsia="Calibri"/>
          <w:szCs w:val="16"/>
        </w:rPr>
        <w:t>Punctajul pentru fiecare aparat, conform celor de mai sus, se acordă pentru aparatele cu o vechime de până la 8 ani; pentru aparatele mai vechi de 8 ani dar nu mai mult de 12 ani, calculaţi de la data fabricării sau de la data recondiţionării (refurbisării), punctajul total al fiecărui aparat, pentru fiecare an în plus, se diminuează cu câte 20%</w:t>
      </w:r>
    </w:p>
    <w:p w:rsidR="007A7EFE" w:rsidRPr="00F0138C" w:rsidRDefault="007A7EFE" w:rsidP="007A7EFE">
      <w:pPr>
        <w:jc w:val="both"/>
        <w:rPr>
          <w:rFonts w:eastAsia="Calibri"/>
        </w:rPr>
      </w:pPr>
      <w:r w:rsidRPr="00F0138C">
        <w:rPr>
          <w:rFonts w:eastAsia="Calibri"/>
        </w:rPr>
        <w:t>Vechimile de 8 ani, respectiv de 12 ani, reprezintă limita minimă şi limita maximă prevăzute pentru durata normală de funcţionare conform Hotărârii Guvernului nr. 2139/2004, cu modificările şi completările ulterioare, pentru aprobarea Catalogului privind clasificarea şi duratele normale de funcţionare a mijloacelor fixe, cu modificările ulterioare.</w:t>
      </w:r>
    </w:p>
    <w:p w:rsidR="007A7EFE" w:rsidRPr="00F0138C" w:rsidRDefault="007A7EFE" w:rsidP="007A7EFE">
      <w:pPr>
        <w:jc w:val="both"/>
        <w:rPr>
          <w:rFonts w:eastAsia="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2448"/>
        <w:gridCol w:w="1561"/>
        <w:gridCol w:w="1210"/>
        <w:gridCol w:w="2348"/>
        <w:gridCol w:w="1556"/>
      </w:tblGrid>
      <w:tr w:rsidR="007A7EFE" w:rsidRPr="00F0138C">
        <w:tc>
          <w:tcPr>
            <w:tcW w:w="623" w:type="dxa"/>
            <w:shd w:val="clear" w:color="auto" w:fill="auto"/>
          </w:tcPr>
          <w:p w:rsidR="007A7EFE" w:rsidRDefault="007A7EFE">
            <w:pPr>
              <w:suppressAutoHyphens/>
              <w:jc w:val="both"/>
              <w:rPr>
                <w:rFonts w:eastAsia="Calibri"/>
              </w:rPr>
            </w:pPr>
            <w:r>
              <w:rPr>
                <w:rFonts w:eastAsia="Calibri"/>
              </w:rPr>
              <w:t>Nr. crt.</w:t>
            </w:r>
          </w:p>
        </w:tc>
        <w:tc>
          <w:tcPr>
            <w:tcW w:w="2448" w:type="dxa"/>
            <w:shd w:val="clear" w:color="auto" w:fill="auto"/>
          </w:tcPr>
          <w:p w:rsidR="007A7EFE" w:rsidRDefault="007A7EFE">
            <w:pPr>
              <w:suppressAutoHyphens/>
              <w:jc w:val="both"/>
              <w:rPr>
                <w:rFonts w:eastAsia="Calibri"/>
              </w:rPr>
            </w:pPr>
            <w:r>
              <w:rPr>
                <w:rFonts w:eastAsia="Calibri"/>
              </w:rPr>
              <w:t>Denumire aparat</w:t>
            </w:r>
          </w:p>
        </w:tc>
        <w:tc>
          <w:tcPr>
            <w:tcW w:w="1561" w:type="dxa"/>
            <w:shd w:val="clear" w:color="auto" w:fill="auto"/>
          </w:tcPr>
          <w:p w:rsidR="007A7EFE" w:rsidRDefault="007A7EFE">
            <w:pPr>
              <w:suppressAutoHyphens/>
              <w:jc w:val="both"/>
              <w:rPr>
                <w:rFonts w:eastAsia="Calibri"/>
              </w:rPr>
            </w:pPr>
            <w:r>
              <w:rPr>
                <w:rFonts w:eastAsia="Calibri"/>
              </w:rPr>
              <w:t>Număr canale</w:t>
            </w:r>
          </w:p>
        </w:tc>
        <w:tc>
          <w:tcPr>
            <w:tcW w:w="1210" w:type="dxa"/>
            <w:shd w:val="clear" w:color="auto" w:fill="auto"/>
          </w:tcPr>
          <w:p w:rsidR="007A7EFE" w:rsidRDefault="007A7EFE">
            <w:pPr>
              <w:suppressAutoHyphens/>
              <w:jc w:val="both"/>
              <w:rPr>
                <w:rFonts w:eastAsia="Calibri"/>
              </w:rPr>
            </w:pPr>
            <w:r>
              <w:rPr>
                <w:rFonts w:eastAsia="Calibri"/>
              </w:rPr>
              <w:t>An fabricaţie</w:t>
            </w:r>
          </w:p>
        </w:tc>
        <w:tc>
          <w:tcPr>
            <w:tcW w:w="2348" w:type="dxa"/>
            <w:shd w:val="clear" w:color="auto" w:fill="auto"/>
          </w:tcPr>
          <w:p w:rsidR="007A7EFE" w:rsidRDefault="007A7EFE">
            <w:pPr>
              <w:suppressAutoHyphens/>
              <w:jc w:val="both"/>
              <w:rPr>
                <w:rFonts w:eastAsia="Calibri"/>
              </w:rPr>
            </w:pPr>
            <w:r>
              <w:rPr>
                <w:rFonts w:eastAsia="Calibri"/>
              </w:rPr>
              <w:t>Total puncte/ aparat</w:t>
            </w:r>
          </w:p>
        </w:tc>
        <w:tc>
          <w:tcPr>
            <w:tcW w:w="1556" w:type="dxa"/>
            <w:shd w:val="clear" w:color="auto" w:fill="auto"/>
          </w:tcPr>
          <w:p w:rsidR="007A7EFE" w:rsidRDefault="007A7EFE">
            <w:pPr>
              <w:suppressAutoHyphens/>
              <w:jc w:val="both"/>
              <w:rPr>
                <w:rFonts w:eastAsia="Calibri"/>
              </w:rPr>
            </w:pPr>
            <w:r>
              <w:rPr>
                <w:rFonts w:eastAsia="Calibri"/>
              </w:rPr>
              <w:t>Total proceduri pe oră/aparat</w:t>
            </w:r>
          </w:p>
        </w:tc>
      </w:tr>
      <w:tr w:rsidR="007A7EFE" w:rsidRPr="00F0138C">
        <w:tc>
          <w:tcPr>
            <w:tcW w:w="623" w:type="dxa"/>
            <w:shd w:val="clear" w:color="auto" w:fill="auto"/>
          </w:tcPr>
          <w:p w:rsidR="007A7EFE" w:rsidRDefault="007A7EFE">
            <w:pPr>
              <w:suppressAutoHyphens/>
              <w:jc w:val="both"/>
              <w:rPr>
                <w:rFonts w:eastAsia="Calibri"/>
              </w:rPr>
            </w:pPr>
            <w:r>
              <w:rPr>
                <w:rFonts w:eastAsia="Calibri"/>
              </w:rPr>
              <w:t>1</w:t>
            </w:r>
          </w:p>
        </w:tc>
        <w:tc>
          <w:tcPr>
            <w:tcW w:w="2448" w:type="dxa"/>
            <w:shd w:val="clear" w:color="auto" w:fill="auto"/>
          </w:tcPr>
          <w:p w:rsidR="007A7EFE" w:rsidRDefault="007A7EFE">
            <w:pPr>
              <w:suppressAutoHyphens/>
              <w:jc w:val="both"/>
              <w:rPr>
                <w:rFonts w:eastAsia="Calibri"/>
              </w:rPr>
            </w:pPr>
            <w:r>
              <w:rPr>
                <w:rFonts w:eastAsia="Calibri"/>
              </w:rPr>
              <w:t>2</w:t>
            </w:r>
          </w:p>
        </w:tc>
        <w:tc>
          <w:tcPr>
            <w:tcW w:w="1561" w:type="dxa"/>
            <w:shd w:val="clear" w:color="auto" w:fill="auto"/>
          </w:tcPr>
          <w:p w:rsidR="007A7EFE" w:rsidRDefault="007A7EFE">
            <w:pPr>
              <w:suppressAutoHyphens/>
              <w:jc w:val="both"/>
              <w:rPr>
                <w:rFonts w:eastAsia="Calibri"/>
              </w:rPr>
            </w:pPr>
            <w:r>
              <w:rPr>
                <w:rFonts w:eastAsia="Calibri"/>
              </w:rPr>
              <w:t>3</w:t>
            </w:r>
          </w:p>
        </w:tc>
        <w:tc>
          <w:tcPr>
            <w:tcW w:w="1210" w:type="dxa"/>
            <w:shd w:val="clear" w:color="auto" w:fill="auto"/>
          </w:tcPr>
          <w:p w:rsidR="007A7EFE" w:rsidRDefault="007A7EFE">
            <w:pPr>
              <w:suppressAutoHyphens/>
              <w:jc w:val="both"/>
              <w:rPr>
                <w:rFonts w:eastAsia="Calibri"/>
              </w:rPr>
            </w:pPr>
            <w:r>
              <w:rPr>
                <w:rFonts w:eastAsia="Calibri"/>
              </w:rPr>
              <w:t>4</w:t>
            </w:r>
          </w:p>
        </w:tc>
        <w:tc>
          <w:tcPr>
            <w:tcW w:w="2348" w:type="dxa"/>
            <w:shd w:val="clear" w:color="auto" w:fill="auto"/>
          </w:tcPr>
          <w:p w:rsidR="007A7EFE" w:rsidRDefault="007A7EFE">
            <w:pPr>
              <w:suppressAutoHyphens/>
              <w:jc w:val="both"/>
              <w:rPr>
                <w:rFonts w:eastAsia="Calibri"/>
              </w:rPr>
            </w:pPr>
            <w:r>
              <w:rPr>
                <w:rFonts w:eastAsia="Calibri"/>
              </w:rPr>
              <w:t>5</w:t>
            </w:r>
          </w:p>
        </w:tc>
        <w:tc>
          <w:tcPr>
            <w:tcW w:w="1556" w:type="dxa"/>
            <w:shd w:val="clear" w:color="auto" w:fill="auto"/>
          </w:tcPr>
          <w:p w:rsidR="007A7EFE" w:rsidRDefault="007A7EFE">
            <w:pPr>
              <w:suppressAutoHyphens/>
              <w:jc w:val="both"/>
              <w:rPr>
                <w:rFonts w:eastAsia="Calibri"/>
              </w:rPr>
            </w:pPr>
            <w:r>
              <w:rPr>
                <w:rFonts w:eastAsia="Calibri"/>
              </w:rPr>
              <w:t>6</w:t>
            </w:r>
          </w:p>
        </w:tc>
      </w:tr>
      <w:tr w:rsidR="007A7EFE" w:rsidRPr="00F0138C">
        <w:tc>
          <w:tcPr>
            <w:tcW w:w="623" w:type="dxa"/>
            <w:shd w:val="clear" w:color="auto" w:fill="auto"/>
          </w:tcPr>
          <w:p w:rsidR="007A7EFE" w:rsidRDefault="007A7EFE">
            <w:pPr>
              <w:suppressAutoHyphens/>
              <w:jc w:val="both"/>
              <w:rPr>
                <w:rFonts w:eastAsia="Calibri"/>
              </w:rPr>
            </w:pPr>
          </w:p>
        </w:tc>
        <w:tc>
          <w:tcPr>
            <w:tcW w:w="2448" w:type="dxa"/>
            <w:shd w:val="clear" w:color="auto" w:fill="auto"/>
          </w:tcPr>
          <w:p w:rsidR="007A7EFE" w:rsidRDefault="007A7EFE">
            <w:pPr>
              <w:suppressAutoHyphens/>
              <w:jc w:val="both"/>
              <w:rPr>
                <w:rFonts w:eastAsia="Calibri"/>
              </w:rPr>
            </w:pPr>
          </w:p>
        </w:tc>
        <w:tc>
          <w:tcPr>
            <w:tcW w:w="1561" w:type="dxa"/>
            <w:shd w:val="clear" w:color="auto" w:fill="auto"/>
          </w:tcPr>
          <w:p w:rsidR="007A7EFE" w:rsidRDefault="007A7EFE">
            <w:pPr>
              <w:suppressAutoHyphens/>
              <w:jc w:val="both"/>
              <w:rPr>
                <w:rFonts w:eastAsia="Calibri"/>
              </w:rPr>
            </w:pPr>
          </w:p>
        </w:tc>
        <w:tc>
          <w:tcPr>
            <w:tcW w:w="1210" w:type="dxa"/>
            <w:shd w:val="clear" w:color="auto" w:fill="auto"/>
          </w:tcPr>
          <w:p w:rsidR="007A7EFE" w:rsidRDefault="007A7EFE">
            <w:pPr>
              <w:suppressAutoHyphens/>
              <w:jc w:val="both"/>
              <w:rPr>
                <w:rFonts w:eastAsia="Calibri"/>
              </w:rPr>
            </w:pPr>
          </w:p>
        </w:tc>
        <w:tc>
          <w:tcPr>
            <w:tcW w:w="2348" w:type="dxa"/>
            <w:shd w:val="clear" w:color="auto" w:fill="auto"/>
          </w:tcPr>
          <w:p w:rsidR="007A7EFE" w:rsidRDefault="007A7EFE">
            <w:pPr>
              <w:suppressAutoHyphens/>
              <w:jc w:val="both"/>
              <w:rPr>
                <w:rFonts w:eastAsia="Calibri"/>
              </w:rPr>
            </w:pPr>
          </w:p>
        </w:tc>
        <w:tc>
          <w:tcPr>
            <w:tcW w:w="1556" w:type="dxa"/>
            <w:shd w:val="clear" w:color="auto" w:fill="auto"/>
          </w:tcPr>
          <w:p w:rsidR="007A7EFE" w:rsidRDefault="007A7EFE">
            <w:pPr>
              <w:suppressAutoHyphens/>
              <w:jc w:val="both"/>
              <w:rPr>
                <w:rFonts w:eastAsia="Calibri"/>
              </w:rPr>
            </w:pPr>
          </w:p>
        </w:tc>
      </w:tr>
      <w:tr w:rsidR="007A7EFE" w:rsidRPr="00F0138C">
        <w:tc>
          <w:tcPr>
            <w:tcW w:w="623" w:type="dxa"/>
            <w:shd w:val="clear" w:color="auto" w:fill="auto"/>
          </w:tcPr>
          <w:p w:rsidR="007A7EFE" w:rsidRDefault="007A7EFE">
            <w:pPr>
              <w:suppressAutoHyphens/>
              <w:jc w:val="both"/>
              <w:rPr>
                <w:rFonts w:eastAsia="Calibri"/>
              </w:rPr>
            </w:pPr>
          </w:p>
        </w:tc>
        <w:tc>
          <w:tcPr>
            <w:tcW w:w="2448" w:type="dxa"/>
            <w:shd w:val="clear" w:color="auto" w:fill="auto"/>
          </w:tcPr>
          <w:p w:rsidR="007A7EFE" w:rsidRDefault="007A7EFE">
            <w:pPr>
              <w:suppressAutoHyphens/>
              <w:jc w:val="both"/>
              <w:rPr>
                <w:rFonts w:eastAsia="Calibri"/>
              </w:rPr>
            </w:pPr>
          </w:p>
        </w:tc>
        <w:tc>
          <w:tcPr>
            <w:tcW w:w="1561" w:type="dxa"/>
            <w:shd w:val="clear" w:color="auto" w:fill="auto"/>
          </w:tcPr>
          <w:p w:rsidR="007A7EFE" w:rsidRDefault="007A7EFE">
            <w:pPr>
              <w:suppressAutoHyphens/>
              <w:jc w:val="both"/>
              <w:rPr>
                <w:rFonts w:eastAsia="Calibri"/>
              </w:rPr>
            </w:pPr>
          </w:p>
        </w:tc>
        <w:tc>
          <w:tcPr>
            <w:tcW w:w="1210" w:type="dxa"/>
            <w:shd w:val="clear" w:color="auto" w:fill="auto"/>
          </w:tcPr>
          <w:p w:rsidR="007A7EFE" w:rsidRDefault="007A7EFE">
            <w:pPr>
              <w:suppressAutoHyphens/>
              <w:jc w:val="both"/>
              <w:rPr>
                <w:rFonts w:eastAsia="Calibri"/>
              </w:rPr>
            </w:pPr>
          </w:p>
        </w:tc>
        <w:tc>
          <w:tcPr>
            <w:tcW w:w="2348" w:type="dxa"/>
            <w:shd w:val="clear" w:color="auto" w:fill="auto"/>
          </w:tcPr>
          <w:p w:rsidR="007A7EFE" w:rsidRDefault="007A7EFE">
            <w:pPr>
              <w:suppressAutoHyphens/>
              <w:jc w:val="both"/>
              <w:rPr>
                <w:rFonts w:eastAsia="Calibri"/>
              </w:rPr>
            </w:pPr>
          </w:p>
        </w:tc>
        <w:tc>
          <w:tcPr>
            <w:tcW w:w="1556" w:type="dxa"/>
            <w:shd w:val="clear" w:color="auto" w:fill="auto"/>
          </w:tcPr>
          <w:p w:rsidR="007A7EFE" w:rsidRDefault="007A7EFE">
            <w:pPr>
              <w:suppressAutoHyphens/>
              <w:jc w:val="both"/>
              <w:rPr>
                <w:rFonts w:eastAsia="Calibri"/>
              </w:rPr>
            </w:pPr>
          </w:p>
        </w:tc>
      </w:tr>
    </w:tbl>
    <w:p w:rsidR="007A7EFE" w:rsidRPr="00F0138C" w:rsidRDefault="007A7EFE" w:rsidP="007A7EFE">
      <w:pPr>
        <w:jc w:val="both"/>
        <w:rPr>
          <w:rFonts w:eastAsia="Calibri"/>
        </w:rPr>
      </w:pPr>
      <w:r w:rsidRPr="00F0138C">
        <w:rPr>
          <w:rFonts w:eastAsia="Calibri"/>
          <w:sz w:val="12"/>
          <w:szCs w:val="12"/>
        </w:rPr>
        <w:t xml:space="preserve">                                                                                                       </w:t>
      </w:r>
      <w:r w:rsidRPr="00F0138C">
        <w:rPr>
          <w:rFonts w:eastAsia="Calibri"/>
        </w:rPr>
        <w:t>TOTAL PUNCTE: ........</w:t>
      </w:r>
    </w:p>
    <w:p w:rsidR="007A7EFE" w:rsidRPr="00F0138C" w:rsidRDefault="007A7EFE" w:rsidP="007A7EFE">
      <w:pPr>
        <w:jc w:val="both"/>
        <w:rPr>
          <w:rFonts w:eastAsia="Calibri"/>
          <w:sz w:val="12"/>
          <w:szCs w:val="12"/>
        </w:rPr>
      </w:pPr>
    </w:p>
    <w:p w:rsidR="007A7EFE" w:rsidRPr="00F0138C" w:rsidRDefault="007A7EFE" w:rsidP="007A7EFE">
      <w:pPr>
        <w:jc w:val="both"/>
        <w:rPr>
          <w:rFonts w:eastAsia="Calibri"/>
        </w:rPr>
      </w:pPr>
      <w:r w:rsidRPr="00F0138C">
        <w:rPr>
          <w:rFonts w:eastAsia="Calibri"/>
        </w:rPr>
        <w:t xml:space="preserve">    NOTA 1: La contractare, se va ţine cont de:</w:t>
      </w:r>
    </w:p>
    <w:p w:rsidR="007A7EFE" w:rsidRPr="00F0138C" w:rsidRDefault="007A7EFE" w:rsidP="007A7EFE">
      <w:pPr>
        <w:jc w:val="both"/>
        <w:rPr>
          <w:rFonts w:eastAsia="Calibri"/>
        </w:rPr>
      </w:pPr>
      <w:r w:rsidRPr="00F0138C">
        <w:rPr>
          <w:rFonts w:eastAsia="Calibri"/>
        </w:rPr>
        <w:t xml:space="preserve">    a) numărul maxim de proceduri care pot fi efectuate pe fiecare aparat/oră, conform tabelului de mai sus;</w:t>
      </w:r>
    </w:p>
    <w:p w:rsidR="007A7EFE" w:rsidRPr="00F0138C" w:rsidRDefault="007A7EFE" w:rsidP="007A7EFE">
      <w:pPr>
        <w:jc w:val="both"/>
        <w:rPr>
          <w:rFonts w:eastAsia="Calibri"/>
        </w:rPr>
      </w:pPr>
      <w:r w:rsidRPr="00F0138C">
        <w:rPr>
          <w:rFonts w:eastAsia="Calibri"/>
        </w:rPr>
        <w:t xml:space="preserve">    b) numărul maxim de proceduri/oră posibil de efectuat în cadrul programului de lucru de către asistentul de balneofizioterapie cu pregătire superioară sau medie de specialitate, asistentul medical de balneofiziokinetoterapie şi recuperare, precum și de către fizioterapeutul care îşi desfăşoară activitatea într-o formă legală la furnizor, indiferent de forma de organizare a furnizorului, este de 10 proceduri/oră; numărul maxim de proceduri/oră posibil de efectuat în cadrul programului de lucru de către maseuri şi băieşi care îşi desfăşoară activitatea într-o formă legală la furnizor, indiferent de forma de organizare a furnizorului, este de 4 proceduri/oră.</w:t>
      </w:r>
    </w:p>
    <w:p w:rsidR="007A7EFE" w:rsidRPr="00F0138C" w:rsidRDefault="007A7EFE" w:rsidP="007A7EFE">
      <w:pPr>
        <w:jc w:val="both"/>
        <w:rPr>
          <w:rFonts w:eastAsia="Calibri"/>
        </w:rPr>
      </w:pPr>
      <w:r w:rsidRPr="00F0138C">
        <w:rPr>
          <w:rFonts w:eastAsia="Calibri"/>
        </w:rPr>
        <w:t>În situaţia în care, numărul maxim de proceduri prevăzut la lit. b) este mai mic decât cel prevăzut la lit. a), punctajul total aferent lit. A.1 se înmulţeşte cu raportul calculat între numărul de proceduri de la lit. b) şi numărul de proceduri de la lit. a).</w:t>
      </w:r>
    </w:p>
    <w:p w:rsidR="007A7EFE" w:rsidRPr="00F0138C" w:rsidRDefault="007A7EFE" w:rsidP="007A7EFE">
      <w:pPr>
        <w:jc w:val="both"/>
        <w:rPr>
          <w:rFonts w:eastAsia="Calibri"/>
        </w:rPr>
      </w:pPr>
      <w:r w:rsidRPr="00F0138C">
        <w:rPr>
          <w:rFonts w:eastAsia="Calibri"/>
        </w:rPr>
        <w:lastRenderedPageBreak/>
        <w:t>În situaţia în care, numărul maxim de proceduri prevăzut la lit. b) este mai mare decât cel prevăzut la lit. a), se acordă punctajul aferent lit. A. 1.</w:t>
      </w:r>
    </w:p>
    <w:p w:rsidR="007A7EFE" w:rsidRPr="00F0138C" w:rsidRDefault="007A7EFE" w:rsidP="007A7EFE">
      <w:pPr>
        <w:jc w:val="both"/>
        <w:rPr>
          <w:rFonts w:eastAsia="Calibri"/>
        </w:rPr>
      </w:pPr>
      <w:r w:rsidRPr="00F0138C">
        <w:rPr>
          <w:rFonts w:eastAsia="Calibri"/>
        </w:rPr>
        <w:t>NOTA 2:</w:t>
      </w:r>
    </w:p>
    <w:p w:rsidR="007A7EFE" w:rsidRPr="00F0138C" w:rsidRDefault="007A7EFE" w:rsidP="007A7EFE">
      <w:pPr>
        <w:jc w:val="both"/>
        <w:rPr>
          <w:rFonts w:eastAsia="Calibri"/>
        </w:rPr>
      </w:pPr>
      <w:r w:rsidRPr="00F0138C">
        <w:rPr>
          <w:rFonts w:eastAsia="Calibri"/>
        </w:rPr>
        <w:t>In cazul aparatelor de terapie combinata, acestea vor fi punctate pentru două funcții ce pot fi realizate concomitent, indiferent de numărul și tipurile funcțiilor din fișa tehnică, fiind punctate două funcții, cu punctajul cel mai mare.</w:t>
      </w:r>
    </w:p>
    <w:p w:rsidR="007A7EFE" w:rsidRPr="00F0138C" w:rsidRDefault="007A7EFE" w:rsidP="007A7EFE">
      <w:pPr>
        <w:jc w:val="both"/>
        <w:rPr>
          <w:rFonts w:eastAsia="Calibri"/>
        </w:rPr>
      </w:pPr>
      <w:r w:rsidRPr="00F0138C">
        <w:rPr>
          <w:rFonts w:eastAsia="Calibri"/>
        </w:rPr>
        <w:t xml:space="preserve">NOTA 3: </w:t>
      </w:r>
    </w:p>
    <w:p w:rsidR="007A7EFE" w:rsidRPr="00F0138C" w:rsidRDefault="007A7EFE" w:rsidP="007A7EFE">
      <w:pPr>
        <w:jc w:val="both"/>
        <w:rPr>
          <w:rFonts w:eastAsia="Calibri"/>
        </w:rPr>
      </w:pPr>
      <w:r w:rsidRPr="00F0138C">
        <w:rPr>
          <w:rFonts w:eastAsia="Calibri"/>
        </w:rPr>
        <w:t xml:space="preserve">Punctajele pentru lit. A 1 se acordă numai pentru încadrarea cu personal de specialitate.  </w:t>
      </w:r>
    </w:p>
    <w:p w:rsidR="007A7EFE" w:rsidRPr="00F0138C" w:rsidRDefault="007A7EFE" w:rsidP="007A7EFE">
      <w:pPr>
        <w:jc w:val="both"/>
        <w:rPr>
          <w:rFonts w:eastAsia="Calibri"/>
          <w:b/>
        </w:rPr>
      </w:pPr>
      <w:r w:rsidRPr="00F0138C">
        <w:rPr>
          <w:rFonts w:eastAsia="Calibri"/>
          <w:b/>
        </w:rPr>
        <w:t xml:space="preserve">    A.2. Evaluarea sălii de kinetoterapie:</w:t>
      </w:r>
    </w:p>
    <w:p w:rsidR="007A7EFE" w:rsidRPr="00F0138C" w:rsidRDefault="007A7EFE" w:rsidP="007A7EFE">
      <w:pPr>
        <w:jc w:val="both"/>
        <w:rPr>
          <w:rFonts w:eastAsia="Calibri"/>
        </w:rPr>
      </w:pPr>
      <w:r w:rsidRPr="00F0138C">
        <w:rPr>
          <w:rFonts w:eastAsia="Calibri"/>
        </w:rPr>
        <w:t xml:space="preserve">    - Suprafaţa utilă a sălii este între 8 - 15 mp şi dotare corespunzătoare conform Ordinului MSP 153/2003, cu modificările şi completările ulterioare, pentru aprobarea Normelor metodologice privind înfiinţarea, organizarea şi funcţionarea cabinetelor medicale = 10 puncte; pentru kinetoterapie de grup numărul maxim de pacienţi este 3 şi minim un fizioterapeut/asistent medical de balneofiziokinetoterapie şi recuperare/tură/</w:t>
      </w:r>
    </w:p>
    <w:p w:rsidR="007A7EFE" w:rsidRPr="00F0138C" w:rsidRDefault="007A7EFE" w:rsidP="007A7EFE">
      <w:pPr>
        <w:jc w:val="both"/>
        <w:rPr>
          <w:rFonts w:eastAsia="Calibri"/>
        </w:rPr>
      </w:pPr>
      <w:r w:rsidRPr="00F0138C">
        <w:rPr>
          <w:rFonts w:eastAsia="Calibri"/>
        </w:rPr>
        <w:t xml:space="preserve">    - Suprafaţa utilă a sălii este între 16 - 30 mp şi dotare corespunzătoare conform Ordinului MSP 153/2003, cu modificările şi completările ulterioare pentru aprobarea Normelor metodologice privind înfiinţarea, organizarea şi funcţionarea cabinetelor medicale = 40 puncte; pentru kinetoterapie de grup numărul maxim de pacienţi este 6 şi minim un fizioterapeut/asistent medical de balneofiziokinetoterapie şi recuperare/tură.</w:t>
      </w:r>
    </w:p>
    <w:p w:rsidR="007A7EFE" w:rsidRPr="00F0138C" w:rsidRDefault="007A7EFE" w:rsidP="007A7EFE">
      <w:pPr>
        <w:jc w:val="both"/>
        <w:rPr>
          <w:rFonts w:eastAsia="Calibri"/>
        </w:rPr>
      </w:pPr>
      <w:r w:rsidRPr="00F0138C">
        <w:rPr>
          <w:rFonts w:eastAsia="Calibri"/>
        </w:rPr>
        <w:t xml:space="preserve">    - Suprafaţa utilă a sălii este de peste 30 mp, folosită exclusiv pentru furnizarea de servicii de kinetoterapie şi dotare superioară faţă de prevederile Ordinului MSP 153/2003, cu modificările şi completările ulterioare = 60 puncte; pentru kinetoterapie de grup numărul maxim de pacienţi este 8 indiferent de mărimea sălii şi minim doi fizioterapeuţi/asistenţi medicali de balneofiziokinetoterapie şi recuperare/tură.</w:t>
      </w:r>
    </w:p>
    <w:p w:rsidR="007A7EFE" w:rsidRPr="00F0138C" w:rsidRDefault="007A7EFE" w:rsidP="007A7EFE">
      <w:pPr>
        <w:jc w:val="both"/>
        <w:rPr>
          <w:rFonts w:eastAsia="Calibri"/>
          <w:b/>
        </w:rPr>
      </w:pPr>
      <w:r w:rsidRPr="00F0138C">
        <w:rPr>
          <w:rFonts w:eastAsia="Calibri"/>
          <w:b/>
        </w:rPr>
        <w:t xml:space="preserve">    A.3. Evaluarea bazinului de hidrokinetoterapie</w:t>
      </w:r>
    </w:p>
    <w:p w:rsidR="007A7EFE" w:rsidRPr="00F0138C" w:rsidRDefault="007A7EFE" w:rsidP="007A7EFE">
      <w:pPr>
        <w:jc w:val="both"/>
        <w:rPr>
          <w:rFonts w:eastAsia="Calibri"/>
        </w:rPr>
      </w:pPr>
      <w:r w:rsidRPr="00F0138C">
        <w:rPr>
          <w:rFonts w:eastAsia="Calibri"/>
        </w:rPr>
        <w:t xml:space="preserve">    - volumul bazinului de hidrokinetoterapie este între 30 - 40 mc şi are dotarea corespunzătoare actelor normative în vigoare = 16 puncte şi minim un fizioterapeut/asistent medical de balneofiziokinetoterapie şi recuperare/tură;</w:t>
      </w:r>
    </w:p>
    <w:p w:rsidR="007A7EFE" w:rsidRPr="00F0138C" w:rsidRDefault="007A7EFE" w:rsidP="007A7EFE">
      <w:pPr>
        <w:jc w:val="both"/>
        <w:rPr>
          <w:rFonts w:eastAsia="Calibri"/>
        </w:rPr>
      </w:pPr>
      <w:r w:rsidRPr="00F0138C">
        <w:rPr>
          <w:rFonts w:eastAsia="Calibri"/>
        </w:rPr>
        <w:t>- volumul bazinului de hidrokinetoterapie este între 40 - 60 mc şi are dotarea corespunzătoare actelor normative în vigoare = 30 puncte şi minim un fizioterapeut/asistent medical de balneofiziokinetoterapie şi recuperare/tură;</w:t>
      </w:r>
    </w:p>
    <w:p w:rsidR="007A7EFE" w:rsidRPr="00F0138C" w:rsidRDefault="007A7EFE" w:rsidP="007A7EFE">
      <w:pPr>
        <w:jc w:val="both"/>
        <w:rPr>
          <w:rFonts w:eastAsia="Calibri"/>
        </w:rPr>
      </w:pPr>
      <w:r w:rsidRPr="00F0138C">
        <w:rPr>
          <w:rFonts w:eastAsia="Calibri"/>
        </w:rPr>
        <w:t>- volumul bazinului de hidrokinetoterapie este de peste 60 mc şi are dotarea corespunzătoare actelor normative în vigoare = 40 puncte şi minim doi fizioterapeuţi/asistenţi medicali de balneofiziokinetoterapie şi recuperare/tură.</w:t>
      </w:r>
    </w:p>
    <w:p w:rsidR="007A7EFE" w:rsidRPr="00F0138C" w:rsidRDefault="007A7EFE" w:rsidP="007A7EFE">
      <w:pPr>
        <w:jc w:val="both"/>
        <w:rPr>
          <w:rFonts w:eastAsia="Calibri"/>
        </w:rPr>
      </w:pPr>
      <w:r w:rsidRPr="00F0138C">
        <w:rPr>
          <w:rFonts w:eastAsia="Calibri"/>
        </w:rPr>
        <w:t>TOTAL puncte resurse tehnice .....................</w:t>
      </w:r>
    </w:p>
    <w:p w:rsidR="007A7EFE" w:rsidRPr="00F0138C" w:rsidRDefault="007A7EFE" w:rsidP="007A7EFE">
      <w:pPr>
        <w:jc w:val="both"/>
        <w:rPr>
          <w:rFonts w:eastAsia="Calibri"/>
        </w:rPr>
      </w:pPr>
      <w:r w:rsidRPr="00F0138C">
        <w:rPr>
          <w:rFonts w:eastAsia="Calibri"/>
        </w:rPr>
        <w:t xml:space="preserve">    NOTA 1: Sala de kinetoterapie şi bazinul de hidrokinetoterapie se punctează numai dacă la furnizor îşi desfăşoară activitatea cel puţin un fizioterapeut/asistent medical de balneofiziokinetoterapie şi recuperare/în funcţie de dimensiunile sălii/bazinului. Punctajele pentru lit. A.2 şi A.3 se acordă pentru încadrarea cu personal de specialitate (un fizioterapeut/asistent medical de balneofiziokinetoterapie şi recuperare) pentru o normă întreagă (7 ore). Pentru fracţiuni de normă, punctajele aferente lit. A.2 şi A.3 se ajustează proporţional.</w:t>
      </w:r>
    </w:p>
    <w:p w:rsidR="007A7EFE" w:rsidRPr="00F0138C" w:rsidRDefault="007A7EFE" w:rsidP="007A7EFE">
      <w:pPr>
        <w:jc w:val="both"/>
        <w:rPr>
          <w:rFonts w:eastAsia="Calibri"/>
        </w:rPr>
      </w:pPr>
      <w:r w:rsidRPr="00F0138C">
        <w:rPr>
          <w:rFonts w:eastAsia="Calibri"/>
        </w:rPr>
        <w:t xml:space="preserve">    NOTA 2: Nu se punctează bazinele de hidrokinetoterapie care se utilizează şi pentru alte activităţi în afara celor strict medicale care se contractează cu casa de asigurări de sănătate.</w:t>
      </w:r>
    </w:p>
    <w:p w:rsidR="007A7EFE" w:rsidRPr="00F0138C" w:rsidRDefault="007A7EFE" w:rsidP="007A7EFE">
      <w:pPr>
        <w:jc w:val="both"/>
        <w:rPr>
          <w:rFonts w:eastAsia="Calibri"/>
          <w:b/>
        </w:rPr>
      </w:pPr>
      <w:r w:rsidRPr="00F0138C">
        <w:rPr>
          <w:rFonts w:eastAsia="Calibri"/>
          <w:b/>
        </w:rPr>
        <w:t xml:space="preserve">    B. Evaluarea resurselor umane:</w:t>
      </w:r>
    </w:p>
    <w:p w:rsidR="007A7EFE" w:rsidRPr="00F0138C" w:rsidRDefault="007A7EFE" w:rsidP="007A7EFE">
      <w:pPr>
        <w:jc w:val="both"/>
        <w:rPr>
          <w:rFonts w:eastAsia="Calibri"/>
        </w:rPr>
      </w:pPr>
      <w:r w:rsidRPr="00F0138C">
        <w:rPr>
          <w:rFonts w:eastAsia="Calibri"/>
        </w:rPr>
        <w:t xml:space="preserve">    Ponderea acestui criteriu este de 60%.</w:t>
      </w:r>
    </w:p>
    <w:p w:rsidR="007A7EFE" w:rsidRPr="00F0138C" w:rsidRDefault="007A7EFE" w:rsidP="007A7EFE">
      <w:pPr>
        <w:jc w:val="both"/>
        <w:rPr>
          <w:rFonts w:eastAsia="Calibri"/>
        </w:rPr>
      </w:pPr>
      <w:r w:rsidRPr="00F0138C">
        <w:rPr>
          <w:rFonts w:eastAsia="Calibri"/>
        </w:rPr>
        <w:t xml:space="preserve">    Ca urmare a aplicării metodologiei de stabilire a punctajului, fiecare furnizor de servicii medicale de medicină fizică şi de reabilitare în ambulatoriu- obţine un punctaj corespunzător acestui criteriu.</w:t>
      </w:r>
    </w:p>
    <w:p w:rsidR="007A7EFE" w:rsidRPr="00F0138C" w:rsidRDefault="007A7EFE" w:rsidP="007A7EFE">
      <w:pPr>
        <w:jc w:val="both"/>
        <w:rPr>
          <w:rFonts w:eastAsia="Calibri"/>
        </w:rPr>
      </w:pPr>
      <w:r w:rsidRPr="00F0138C">
        <w:rPr>
          <w:rFonts w:eastAsia="Calibri"/>
        </w:rPr>
        <w:t xml:space="preserve">    Personalul este punctat proporţional cu timpul lucrat.</w:t>
      </w:r>
    </w:p>
    <w:p w:rsidR="007A7EFE" w:rsidRPr="00F0138C" w:rsidRDefault="007A7EFE" w:rsidP="007A7EFE">
      <w:pPr>
        <w:jc w:val="both"/>
        <w:rPr>
          <w:rFonts w:eastAsia="Calibri"/>
        </w:rPr>
      </w:pPr>
      <w:r w:rsidRPr="00F0138C">
        <w:rPr>
          <w:rFonts w:eastAsia="Calibri"/>
        </w:rPr>
        <w:t>Punctajul se acordă pentru fiecare angajat medico-sanitar cu normă întreagă, iar pentru cei cu normă parţială se acordă unităţi proporţionale cu fracţiunea de normă lucrată. Pentru personalul care depăşeşte o normă întreagă se acordă punctaj şi pentru fracţiunea de normă lucrată ce depăşeşte norma întreagă.</w:t>
      </w:r>
    </w:p>
    <w:p w:rsidR="007A7EFE" w:rsidRPr="00F0138C" w:rsidRDefault="007A7EFE" w:rsidP="007A7EFE">
      <w:pPr>
        <w:jc w:val="both"/>
        <w:rPr>
          <w:rFonts w:eastAsia="Calibri"/>
        </w:rPr>
      </w:pPr>
      <w:r w:rsidRPr="00F0138C">
        <w:rPr>
          <w:rFonts w:eastAsia="Calibri"/>
        </w:rPr>
        <w:t>Se consideră o normă întreagă astfel:</w:t>
      </w:r>
    </w:p>
    <w:p w:rsidR="007A7EFE" w:rsidRPr="00F0138C" w:rsidRDefault="007A7EFE" w:rsidP="007A7EFE">
      <w:pPr>
        <w:jc w:val="both"/>
        <w:rPr>
          <w:rFonts w:eastAsia="Calibri"/>
        </w:rPr>
      </w:pPr>
      <w:r w:rsidRPr="00F0138C">
        <w:rPr>
          <w:rFonts w:eastAsia="Calibri"/>
        </w:rPr>
        <w:lastRenderedPageBreak/>
        <w:t xml:space="preserve">    - pentru un asistent balneofizioterapie, asistent medical de balneofiziokinetoterapie şi recuperare, maseur, băieş - 40 ore/săptămână (8 ore/zi x 5 zile/săptămână)</w:t>
      </w:r>
    </w:p>
    <w:p w:rsidR="007A7EFE" w:rsidRPr="00F0138C" w:rsidRDefault="007A7EFE" w:rsidP="007A7EFE">
      <w:pPr>
        <w:jc w:val="both"/>
        <w:rPr>
          <w:rFonts w:eastAsia="Calibri"/>
        </w:rPr>
      </w:pPr>
      <w:r w:rsidRPr="00F0138C">
        <w:rPr>
          <w:rFonts w:eastAsia="Calibri"/>
        </w:rPr>
        <w:t xml:space="preserve">    - pentru un fizioterapeut - 35 ore/săptămână (7 ore/zi x 5 zile/săptămână)</w:t>
      </w:r>
    </w:p>
    <w:p w:rsidR="007A7EFE" w:rsidRPr="00F0138C" w:rsidRDefault="007A7EFE" w:rsidP="007A7EFE">
      <w:pPr>
        <w:jc w:val="both"/>
        <w:rPr>
          <w:rFonts w:eastAsia="Calibri"/>
        </w:rPr>
      </w:pPr>
    </w:p>
    <w:p w:rsidR="007A7EFE" w:rsidRPr="00F0138C" w:rsidRDefault="007A7EFE" w:rsidP="007A7EFE">
      <w:pPr>
        <w:jc w:val="both"/>
        <w:rPr>
          <w:rFonts w:eastAsia="Calibri"/>
        </w:rPr>
      </w:pPr>
      <w:r w:rsidRPr="00F0138C">
        <w:rPr>
          <w:rFonts w:eastAsia="Calibri"/>
        </w:rPr>
        <w:t>a. fizioterapeut - 15 puncte/1 normă</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7"/>
        <w:gridCol w:w="3979"/>
      </w:tblGrid>
      <w:tr w:rsidR="007A7EFE" w:rsidRPr="00F0138C">
        <w:tc>
          <w:tcPr>
            <w:tcW w:w="3217" w:type="dxa"/>
            <w:shd w:val="clear" w:color="auto" w:fill="auto"/>
          </w:tcPr>
          <w:p w:rsidR="007A7EFE" w:rsidRDefault="007A7EFE">
            <w:pPr>
              <w:suppressAutoHyphens/>
              <w:jc w:val="both"/>
              <w:rPr>
                <w:rFonts w:eastAsia="Calibri"/>
              </w:rPr>
            </w:pPr>
            <w:r>
              <w:rPr>
                <w:rFonts w:eastAsia="Calibri"/>
              </w:rPr>
              <w:t>Nume şi prenume</w:t>
            </w:r>
          </w:p>
        </w:tc>
        <w:tc>
          <w:tcPr>
            <w:tcW w:w="3978" w:type="dxa"/>
            <w:shd w:val="clear" w:color="auto" w:fill="auto"/>
          </w:tcPr>
          <w:p w:rsidR="007A7EFE" w:rsidRDefault="007A7EFE">
            <w:pPr>
              <w:suppressAutoHyphens/>
              <w:jc w:val="both"/>
              <w:rPr>
                <w:rFonts w:eastAsia="Calibri"/>
              </w:rPr>
            </w:pPr>
            <w:r>
              <w:rPr>
                <w:rFonts w:eastAsia="Calibri"/>
              </w:rPr>
              <w:t>Număr de ore</w:t>
            </w:r>
          </w:p>
        </w:tc>
      </w:tr>
      <w:tr w:rsidR="007A7EFE" w:rsidRPr="00F0138C">
        <w:tc>
          <w:tcPr>
            <w:tcW w:w="3217" w:type="dxa"/>
            <w:shd w:val="clear" w:color="auto" w:fill="auto"/>
          </w:tcPr>
          <w:p w:rsidR="007A7EFE" w:rsidRDefault="007A7EFE">
            <w:pPr>
              <w:suppressAutoHyphens/>
              <w:jc w:val="both"/>
              <w:rPr>
                <w:rFonts w:eastAsia="Calibri"/>
              </w:rPr>
            </w:pPr>
          </w:p>
        </w:tc>
        <w:tc>
          <w:tcPr>
            <w:tcW w:w="3978" w:type="dxa"/>
            <w:shd w:val="clear" w:color="auto" w:fill="auto"/>
          </w:tcPr>
          <w:p w:rsidR="007A7EFE" w:rsidRDefault="007A7EFE">
            <w:pPr>
              <w:suppressAutoHyphens/>
              <w:jc w:val="both"/>
              <w:rPr>
                <w:rFonts w:eastAsia="Calibri"/>
              </w:rPr>
            </w:pPr>
          </w:p>
        </w:tc>
      </w:tr>
      <w:tr w:rsidR="007A7EFE" w:rsidRPr="00F0138C">
        <w:tc>
          <w:tcPr>
            <w:tcW w:w="3217" w:type="dxa"/>
            <w:shd w:val="clear" w:color="auto" w:fill="auto"/>
          </w:tcPr>
          <w:p w:rsidR="007A7EFE" w:rsidRDefault="007A7EFE">
            <w:pPr>
              <w:suppressAutoHyphens/>
              <w:jc w:val="both"/>
              <w:rPr>
                <w:rFonts w:eastAsia="Calibri"/>
              </w:rPr>
            </w:pPr>
          </w:p>
        </w:tc>
        <w:tc>
          <w:tcPr>
            <w:tcW w:w="3978" w:type="dxa"/>
            <w:shd w:val="clear" w:color="auto" w:fill="auto"/>
          </w:tcPr>
          <w:p w:rsidR="007A7EFE" w:rsidRDefault="007A7EFE">
            <w:pPr>
              <w:suppressAutoHyphens/>
              <w:jc w:val="both"/>
              <w:rPr>
                <w:rFonts w:eastAsia="Calibri"/>
              </w:rPr>
            </w:pPr>
          </w:p>
        </w:tc>
      </w:tr>
    </w:tbl>
    <w:p w:rsidR="007A7EFE" w:rsidRPr="00F0138C" w:rsidRDefault="007A7EFE" w:rsidP="007A7EFE">
      <w:pPr>
        <w:jc w:val="both"/>
        <w:rPr>
          <w:rFonts w:eastAsia="Calibri"/>
        </w:rPr>
      </w:pPr>
    </w:p>
    <w:p w:rsidR="007A7EFE" w:rsidRPr="00F0138C" w:rsidRDefault="007A7EFE" w:rsidP="007A7EFE">
      <w:pPr>
        <w:jc w:val="both"/>
        <w:rPr>
          <w:rFonts w:eastAsia="Calibri"/>
        </w:rPr>
      </w:pPr>
      <w:r w:rsidRPr="00F0138C">
        <w:rPr>
          <w:rFonts w:eastAsia="Calibri"/>
        </w:rPr>
        <w:t>b.  asistent balneofizioterapie/asistent medical de balneofiziokinetoterapie si recuperare</w:t>
      </w:r>
    </w:p>
    <w:p w:rsidR="007A7EFE" w:rsidRPr="00F0138C" w:rsidRDefault="007A7EFE" w:rsidP="007A7EFE">
      <w:pPr>
        <w:jc w:val="both"/>
        <w:rPr>
          <w:rFonts w:eastAsia="Calibri"/>
        </w:rPr>
      </w:pPr>
      <w:r w:rsidRPr="00F0138C">
        <w:rPr>
          <w:rFonts w:eastAsia="Calibri"/>
        </w:rPr>
        <w:t>- 10 puncte/1 normă</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7"/>
        <w:gridCol w:w="3979"/>
      </w:tblGrid>
      <w:tr w:rsidR="007A7EFE" w:rsidRPr="00F0138C">
        <w:tc>
          <w:tcPr>
            <w:tcW w:w="3217" w:type="dxa"/>
            <w:shd w:val="clear" w:color="auto" w:fill="auto"/>
          </w:tcPr>
          <w:p w:rsidR="007A7EFE" w:rsidRDefault="007A7EFE">
            <w:pPr>
              <w:suppressAutoHyphens/>
              <w:jc w:val="both"/>
              <w:rPr>
                <w:rFonts w:eastAsia="Calibri"/>
              </w:rPr>
            </w:pPr>
            <w:r>
              <w:rPr>
                <w:rFonts w:eastAsia="Calibri"/>
              </w:rPr>
              <w:t>Nume şi prenume</w:t>
            </w:r>
          </w:p>
        </w:tc>
        <w:tc>
          <w:tcPr>
            <w:tcW w:w="3978" w:type="dxa"/>
            <w:shd w:val="clear" w:color="auto" w:fill="auto"/>
          </w:tcPr>
          <w:p w:rsidR="007A7EFE" w:rsidRDefault="007A7EFE">
            <w:pPr>
              <w:suppressAutoHyphens/>
              <w:jc w:val="both"/>
              <w:rPr>
                <w:rFonts w:eastAsia="Calibri"/>
              </w:rPr>
            </w:pPr>
            <w:r>
              <w:rPr>
                <w:rFonts w:eastAsia="Calibri"/>
              </w:rPr>
              <w:t>Număr de ore</w:t>
            </w:r>
          </w:p>
        </w:tc>
      </w:tr>
      <w:tr w:rsidR="007A7EFE" w:rsidRPr="00F0138C">
        <w:tc>
          <w:tcPr>
            <w:tcW w:w="3217" w:type="dxa"/>
            <w:shd w:val="clear" w:color="auto" w:fill="auto"/>
          </w:tcPr>
          <w:p w:rsidR="007A7EFE" w:rsidRDefault="007A7EFE">
            <w:pPr>
              <w:suppressAutoHyphens/>
              <w:jc w:val="both"/>
              <w:rPr>
                <w:rFonts w:eastAsia="Calibri"/>
              </w:rPr>
            </w:pPr>
          </w:p>
        </w:tc>
        <w:tc>
          <w:tcPr>
            <w:tcW w:w="3978" w:type="dxa"/>
            <w:shd w:val="clear" w:color="auto" w:fill="auto"/>
          </w:tcPr>
          <w:p w:rsidR="007A7EFE" w:rsidRDefault="007A7EFE">
            <w:pPr>
              <w:suppressAutoHyphens/>
              <w:jc w:val="both"/>
              <w:rPr>
                <w:rFonts w:eastAsia="Calibri"/>
              </w:rPr>
            </w:pPr>
          </w:p>
        </w:tc>
      </w:tr>
    </w:tbl>
    <w:p w:rsidR="007A7EFE" w:rsidRPr="00F0138C" w:rsidRDefault="007A7EFE" w:rsidP="007A7EFE">
      <w:pPr>
        <w:jc w:val="both"/>
        <w:rPr>
          <w:rFonts w:eastAsia="Calibri"/>
        </w:rPr>
      </w:pPr>
    </w:p>
    <w:p w:rsidR="007A7EFE" w:rsidRPr="00F0138C" w:rsidRDefault="007A7EFE" w:rsidP="007A7EFE">
      <w:pPr>
        <w:jc w:val="both"/>
        <w:rPr>
          <w:rFonts w:eastAsia="Calibri"/>
        </w:rPr>
      </w:pPr>
      <w:r w:rsidRPr="00F0138C">
        <w:rPr>
          <w:rFonts w:eastAsia="Calibri"/>
        </w:rPr>
        <w:t>c. maseur - 10 puncte/1 normă</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5"/>
        <w:gridCol w:w="2269"/>
        <w:gridCol w:w="1702"/>
      </w:tblGrid>
      <w:tr w:rsidR="007A7EFE" w:rsidRPr="00F0138C">
        <w:tc>
          <w:tcPr>
            <w:tcW w:w="3225" w:type="dxa"/>
            <w:shd w:val="clear" w:color="auto" w:fill="auto"/>
          </w:tcPr>
          <w:p w:rsidR="007A7EFE" w:rsidRDefault="007A7EFE">
            <w:pPr>
              <w:suppressAutoHyphens/>
              <w:jc w:val="both"/>
              <w:rPr>
                <w:rFonts w:eastAsia="Calibri"/>
              </w:rPr>
            </w:pPr>
            <w:r>
              <w:rPr>
                <w:rFonts w:eastAsia="Calibri"/>
              </w:rPr>
              <w:t>Nume şi prenume</w:t>
            </w:r>
          </w:p>
        </w:tc>
        <w:tc>
          <w:tcPr>
            <w:tcW w:w="2269" w:type="dxa"/>
            <w:shd w:val="clear" w:color="auto" w:fill="auto"/>
          </w:tcPr>
          <w:p w:rsidR="007A7EFE" w:rsidRDefault="007A7EFE">
            <w:pPr>
              <w:suppressAutoHyphens/>
              <w:jc w:val="both"/>
              <w:rPr>
                <w:rFonts w:eastAsia="Calibri"/>
              </w:rPr>
            </w:pPr>
            <w:r>
              <w:rPr>
                <w:rFonts w:eastAsia="Calibri"/>
              </w:rPr>
              <w:t>Număr de ore</w:t>
            </w:r>
          </w:p>
        </w:tc>
        <w:tc>
          <w:tcPr>
            <w:tcW w:w="1702" w:type="dxa"/>
            <w:shd w:val="clear" w:color="auto" w:fill="auto"/>
          </w:tcPr>
          <w:p w:rsidR="007A7EFE" w:rsidRDefault="007A7EFE">
            <w:pPr>
              <w:suppressAutoHyphens/>
              <w:jc w:val="both"/>
              <w:rPr>
                <w:rFonts w:eastAsia="Calibri"/>
              </w:rPr>
            </w:pPr>
            <w:r>
              <w:rPr>
                <w:rFonts w:eastAsia="Calibri"/>
              </w:rPr>
              <w:t>Punctaj</w:t>
            </w:r>
          </w:p>
          <w:p w:rsidR="007A7EFE" w:rsidRDefault="007A7EFE">
            <w:pPr>
              <w:suppressAutoHyphens/>
              <w:jc w:val="both"/>
              <w:rPr>
                <w:rFonts w:eastAsia="Calibri"/>
              </w:rPr>
            </w:pPr>
          </w:p>
        </w:tc>
      </w:tr>
      <w:tr w:rsidR="007A7EFE" w:rsidRPr="00F0138C">
        <w:tc>
          <w:tcPr>
            <w:tcW w:w="3225" w:type="dxa"/>
            <w:shd w:val="clear" w:color="auto" w:fill="auto"/>
          </w:tcPr>
          <w:p w:rsidR="007A7EFE" w:rsidRDefault="007A7EFE">
            <w:pPr>
              <w:suppressAutoHyphens/>
              <w:jc w:val="both"/>
              <w:rPr>
                <w:rFonts w:eastAsia="Calibri"/>
              </w:rPr>
            </w:pPr>
          </w:p>
        </w:tc>
        <w:tc>
          <w:tcPr>
            <w:tcW w:w="2269" w:type="dxa"/>
            <w:shd w:val="clear" w:color="auto" w:fill="auto"/>
          </w:tcPr>
          <w:p w:rsidR="007A7EFE" w:rsidRDefault="007A7EFE">
            <w:pPr>
              <w:suppressAutoHyphens/>
              <w:jc w:val="both"/>
              <w:rPr>
                <w:rFonts w:eastAsia="Calibri"/>
              </w:rPr>
            </w:pPr>
          </w:p>
        </w:tc>
        <w:tc>
          <w:tcPr>
            <w:tcW w:w="1702" w:type="dxa"/>
            <w:shd w:val="clear" w:color="auto" w:fill="auto"/>
          </w:tcPr>
          <w:p w:rsidR="007A7EFE" w:rsidRDefault="007A7EFE">
            <w:pPr>
              <w:suppressAutoHyphens/>
              <w:jc w:val="both"/>
              <w:rPr>
                <w:rFonts w:eastAsia="Calibri"/>
              </w:rPr>
            </w:pPr>
          </w:p>
        </w:tc>
      </w:tr>
    </w:tbl>
    <w:p w:rsidR="007A7EFE" w:rsidRPr="00F0138C" w:rsidRDefault="007A7EFE" w:rsidP="007A7EFE">
      <w:pPr>
        <w:jc w:val="both"/>
        <w:rPr>
          <w:rFonts w:eastAsia="Calibri"/>
        </w:rPr>
      </w:pPr>
    </w:p>
    <w:p w:rsidR="007A7EFE" w:rsidRPr="00F0138C" w:rsidRDefault="007A7EFE" w:rsidP="007A7EFE">
      <w:pPr>
        <w:jc w:val="both"/>
        <w:rPr>
          <w:rFonts w:eastAsia="Calibri"/>
        </w:rPr>
      </w:pPr>
      <w:r w:rsidRPr="00F0138C">
        <w:rPr>
          <w:rFonts w:eastAsia="Calibri"/>
        </w:rPr>
        <w:t>d. băieş - 10 puncte/1 normă</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5"/>
        <w:gridCol w:w="4161"/>
      </w:tblGrid>
      <w:tr w:rsidR="007A7EFE" w:rsidRPr="00F0138C">
        <w:tc>
          <w:tcPr>
            <w:tcW w:w="3035" w:type="dxa"/>
            <w:shd w:val="clear" w:color="auto" w:fill="auto"/>
          </w:tcPr>
          <w:p w:rsidR="007A7EFE" w:rsidRDefault="007A7EFE">
            <w:pPr>
              <w:suppressAutoHyphens/>
              <w:jc w:val="both"/>
              <w:rPr>
                <w:rFonts w:eastAsia="Calibri"/>
              </w:rPr>
            </w:pPr>
            <w:r>
              <w:rPr>
                <w:rFonts w:eastAsia="Calibri"/>
              </w:rPr>
              <w:t>Nume şi prenume</w:t>
            </w:r>
          </w:p>
        </w:tc>
        <w:tc>
          <w:tcPr>
            <w:tcW w:w="4160" w:type="dxa"/>
            <w:shd w:val="clear" w:color="auto" w:fill="auto"/>
          </w:tcPr>
          <w:p w:rsidR="007A7EFE" w:rsidRDefault="007A7EFE">
            <w:pPr>
              <w:suppressAutoHyphens/>
              <w:jc w:val="both"/>
              <w:rPr>
                <w:rFonts w:eastAsia="Calibri"/>
              </w:rPr>
            </w:pPr>
            <w:r>
              <w:rPr>
                <w:rFonts w:eastAsia="Calibri"/>
              </w:rPr>
              <w:t>Număr de ore</w:t>
            </w:r>
          </w:p>
        </w:tc>
      </w:tr>
      <w:tr w:rsidR="007A7EFE" w:rsidRPr="00F0138C">
        <w:tc>
          <w:tcPr>
            <w:tcW w:w="3035" w:type="dxa"/>
            <w:shd w:val="clear" w:color="auto" w:fill="auto"/>
          </w:tcPr>
          <w:p w:rsidR="007A7EFE" w:rsidRDefault="007A7EFE">
            <w:pPr>
              <w:suppressAutoHyphens/>
              <w:jc w:val="both"/>
              <w:rPr>
                <w:rFonts w:eastAsia="Calibri"/>
              </w:rPr>
            </w:pPr>
          </w:p>
        </w:tc>
        <w:tc>
          <w:tcPr>
            <w:tcW w:w="4160" w:type="dxa"/>
            <w:shd w:val="clear" w:color="auto" w:fill="auto"/>
          </w:tcPr>
          <w:p w:rsidR="007A7EFE" w:rsidRDefault="007A7EFE">
            <w:pPr>
              <w:suppressAutoHyphens/>
              <w:jc w:val="both"/>
              <w:rPr>
                <w:rFonts w:eastAsia="Calibri"/>
              </w:rPr>
            </w:pPr>
          </w:p>
        </w:tc>
      </w:tr>
    </w:tbl>
    <w:p w:rsidR="007A7EFE" w:rsidRPr="00F0138C" w:rsidRDefault="007A7EFE" w:rsidP="007A7EFE">
      <w:pPr>
        <w:jc w:val="both"/>
        <w:rPr>
          <w:rFonts w:eastAsia="Calibri"/>
        </w:rPr>
      </w:pPr>
    </w:p>
    <w:p w:rsidR="007A7EFE" w:rsidRPr="00F0138C" w:rsidRDefault="007A7EFE" w:rsidP="007A7EFE">
      <w:pPr>
        <w:jc w:val="both"/>
        <w:rPr>
          <w:rFonts w:eastAsia="Calibri"/>
        </w:rPr>
      </w:pPr>
      <w:r w:rsidRPr="00F0138C">
        <w:rPr>
          <w:rFonts w:eastAsia="Calibri"/>
        </w:rPr>
        <w:t>TOTAL PUNCTE ..................</w:t>
      </w:r>
    </w:p>
    <w:p w:rsidR="007A7EFE" w:rsidRPr="00F0138C" w:rsidRDefault="007A7EFE" w:rsidP="007A7EFE">
      <w:pPr>
        <w:jc w:val="both"/>
        <w:rPr>
          <w:rFonts w:eastAsia="Calibri"/>
        </w:rPr>
      </w:pPr>
      <w:r w:rsidRPr="00F0138C">
        <w:rPr>
          <w:rFonts w:eastAsia="Calibri"/>
        </w:rPr>
        <w:t>Program de activitate săptămânal al furnizorului/punctului de lucru - 7 ore/zi:</w:t>
      </w:r>
    </w:p>
    <w:p w:rsidR="007A7EFE" w:rsidRPr="00F0138C" w:rsidRDefault="007A7EFE" w:rsidP="007A7EFE">
      <w:pPr>
        <w:jc w:val="both"/>
        <w:rPr>
          <w:rFonts w:eastAsia="Calibri"/>
        </w:rPr>
      </w:pPr>
      <w:r w:rsidRPr="00F0138C">
        <w:rPr>
          <w:rFonts w:eastAsia="Calibri"/>
        </w:rPr>
        <w:t xml:space="preserve">    - 5 zile/săptămână = 2 puncte</w:t>
      </w:r>
    </w:p>
    <w:p w:rsidR="007A7EFE" w:rsidRPr="00F0138C" w:rsidRDefault="007A7EFE" w:rsidP="007A7EFE">
      <w:pPr>
        <w:jc w:val="both"/>
        <w:rPr>
          <w:rFonts w:eastAsia="Calibri"/>
        </w:rPr>
      </w:pPr>
      <w:r w:rsidRPr="00F0138C">
        <w:rPr>
          <w:rFonts w:eastAsia="Calibri"/>
        </w:rPr>
        <w:t>- Peste 5 zile/săptămână = câte 1 punct pentru fiecare zi în plus</w:t>
      </w:r>
    </w:p>
    <w:p w:rsidR="007A7EFE" w:rsidRPr="00F0138C" w:rsidRDefault="007A7EFE" w:rsidP="007A7EFE">
      <w:pPr>
        <w:jc w:val="both"/>
        <w:rPr>
          <w:rFonts w:eastAsia="Calibri"/>
        </w:rPr>
      </w:pPr>
      <w:r w:rsidRPr="00F0138C">
        <w:rPr>
          <w:rFonts w:eastAsia="Calibri"/>
        </w:rPr>
        <w:t xml:space="preserve">    - Pentru 2 x 7 ore/5 zile pe săptămână = 5 puncte</w:t>
      </w:r>
    </w:p>
    <w:p w:rsidR="007A7EFE" w:rsidRPr="00F0138C" w:rsidRDefault="007A7EFE" w:rsidP="007A7EFE">
      <w:pPr>
        <w:jc w:val="both"/>
        <w:rPr>
          <w:rFonts w:eastAsia="Calibri"/>
        </w:rPr>
      </w:pPr>
      <w:r w:rsidRPr="00F0138C">
        <w:rPr>
          <w:rFonts w:eastAsia="Calibri"/>
        </w:rPr>
        <w:t>- 5 zile/săptămână/mai mult de 7 ore pe zi şi mai puţin de 14 ore pe zi = punctaj proporţional cu programul de activitate declarat</w:t>
      </w:r>
    </w:p>
    <w:p w:rsidR="007A7EFE" w:rsidRPr="00F0138C" w:rsidRDefault="007A7EFE" w:rsidP="007A7EFE">
      <w:pPr>
        <w:jc w:val="both"/>
        <w:rPr>
          <w:rFonts w:eastAsia="Calibri"/>
        </w:rPr>
      </w:pPr>
      <w:r w:rsidRPr="00F0138C">
        <w:rPr>
          <w:rFonts w:eastAsia="Calibri"/>
        </w:rPr>
        <w:t>- TOTAL puncte ........................</w:t>
      </w:r>
    </w:p>
    <w:p w:rsidR="007A7EFE" w:rsidRPr="00F0138C" w:rsidRDefault="007A7EFE" w:rsidP="007A7EFE">
      <w:pPr>
        <w:jc w:val="both"/>
        <w:rPr>
          <w:rFonts w:eastAsia="Calibri"/>
        </w:rPr>
      </w:pPr>
      <w:r w:rsidRPr="00F0138C">
        <w:rPr>
          <w:rFonts w:eastAsia="Calibri"/>
        </w:rPr>
        <w:t xml:space="preserve">    Pentru fiecare criteriu se stabileşte numărul total de puncte obţinut prin însumarea numărului de puncte obţinut de fiecare furnizor.</w:t>
      </w:r>
    </w:p>
    <w:p w:rsidR="007A7EFE" w:rsidRPr="00F0138C" w:rsidRDefault="007A7EFE" w:rsidP="007A7EFE">
      <w:pPr>
        <w:jc w:val="both"/>
        <w:rPr>
          <w:rFonts w:eastAsia="Calibri"/>
        </w:rPr>
      </w:pPr>
      <w:r w:rsidRPr="00F0138C">
        <w:rPr>
          <w:rFonts w:eastAsia="Calibri"/>
        </w:rPr>
        <w:t xml:space="preserve">    Se calculează valoarea unui punct pentru fiecare criteriu prin împărţirea sumei rezultate ca urmare a aplicării procentelor corespunzătoare fiecărui criteriu la numărul de puncte obţinut la fiecare criteriu.</w:t>
      </w:r>
    </w:p>
    <w:p w:rsidR="007A7EFE" w:rsidRPr="00F0138C" w:rsidRDefault="007A7EFE" w:rsidP="007A7EFE">
      <w:pPr>
        <w:jc w:val="both"/>
        <w:rPr>
          <w:rFonts w:eastAsia="Calibri"/>
        </w:rPr>
      </w:pPr>
      <w:r w:rsidRPr="00F0138C">
        <w:rPr>
          <w:rFonts w:eastAsia="Calibri"/>
        </w:rPr>
        <w:t xml:space="preserve">    Valoarea unui punct obţinută pentru fiecare dintre criterii se înmulţeşte cu numărul de puncte obţinut de un furnizor corespunzător fiecărui criteriu, rezultând sumele aferente fiecărui criteriu pentru fiecare furnizor.</w:t>
      </w:r>
    </w:p>
    <w:p w:rsidR="007A7EFE" w:rsidRPr="00F0138C" w:rsidRDefault="007A7EFE" w:rsidP="007A7EFE">
      <w:pPr>
        <w:jc w:val="both"/>
        <w:rPr>
          <w:rFonts w:eastAsia="Calibri"/>
        </w:rPr>
      </w:pPr>
      <w:r w:rsidRPr="00F0138C">
        <w:rPr>
          <w:rFonts w:eastAsia="Calibri"/>
        </w:rPr>
        <w:t xml:space="preserve">    Valoarea totală contractată de un furnizor cu casa de asigurări de sănătate se obţine prin însumarea sumelor stabilite pentru fiecare criteriu.</w:t>
      </w:r>
    </w:p>
    <w:p w:rsidR="007A7EFE" w:rsidRPr="00F0138C" w:rsidRDefault="007A7EFE" w:rsidP="007A7EFE">
      <w:pPr>
        <w:jc w:val="both"/>
        <w:rPr>
          <w:rFonts w:eastAsia="Calibri"/>
        </w:rPr>
      </w:pPr>
      <w:r w:rsidRPr="00F0138C">
        <w:rPr>
          <w:rFonts w:eastAsia="Calibri"/>
        </w:rPr>
        <w:t xml:space="preserve">    Punctajul obţinut de fiecare furnizor corespunzător fiecărui criteriu se afişează pe pagina web a casei de asigurări de sănătate.</w:t>
      </w:r>
    </w:p>
    <w:p w:rsidR="00AD6643" w:rsidRDefault="00AD6643" w:rsidP="00AD6643">
      <w:pPr>
        <w:ind w:left="1440" w:firstLine="720"/>
        <w:rPr>
          <w:rFonts w:ascii="Palatino Linotype" w:hAnsi="Palatino Linotype" w:cs="Arial"/>
          <w:b/>
        </w:rPr>
      </w:pPr>
    </w:p>
    <w:p w:rsidR="00AD6643" w:rsidRPr="00741E58" w:rsidRDefault="00AD6643" w:rsidP="00AD6643">
      <w:pPr>
        <w:ind w:left="1440" w:firstLine="720"/>
        <w:rPr>
          <w:rFonts w:ascii="Palatino Linotype" w:hAnsi="Palatino Linotype" w:cs="Arial"/>
        </w:rPr>
      </w:pPr>
      <w:r w:rsidRPr="00741E58">
        <w:rPr>
          <w:rFonts w:ascii="Palatino Linotype" w:hAnsi="Palatino Linotype" w:cs="Arial"/>
          <w:b/>
        </w:rPr>
        <w:t>TOTAL PUNCTAJ GENERAL=</w:t>
      </w:r>
    </w:p>
    <w:p w:rsidR="00AD6643" w:rsidRPr="00741E58" w:rsidRDefault="00AD6643" w:rsidP="00AD6643">
      <w:pPr>
        <w:spacing w:before="100" w:beforeAutospacing="1" w:after="100" w:afterAutospacing="1"/>
        <w:jc w:val="center"/>
        <w:rPr>
          <w:rFonts w:ascii="Palatino Linotype" w:hAnsi="Palatino Linotype" w:cs="Arial"/>
          <w:b/>
        </w:rPr>
      </w:pPr>
      <w:r w:rsidRPr="00741E58">
        <w:rPr>
          <w:rFonts w:ascii="Palatino Linotype" w:hAnsi="Palatino Linotype" w:cs="Arial"/>
          <w:b/>
        </w:rPr>
        <w:t>REPREZENTANT LEGAL</w:t>
      </w:r>
    </w:p>
    <w:p w:rsidR="007A7EFE" w:rsidRDefault="007A7EFE" w:rsidP="007A7EFE">
      <w:pPr>
        <w:rPr>
          <w:rFonts w:eastAsia="Calibri"/>
          <w:b/>
        </w:rPr>
      </w:pPr>
    </w:p>
    <w:sectPr w:rsidR="007A7EFE" w:rsidSect="001C062D">
      <w:footerReference w:type="even" r:id="rId8"/>
      <w:footerReference w:type="default" r:id="rId9"/>
      <w:pgSz w:w="12240" w:h="15840"/>
      <w:pgMar w:top="187" w:right="720" w:bottom="187" w:left="13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39B" w:rsidRDefault="00A6339B">
      <w:r>
        <w:separator/>
      </w:r>
    </w:p>
  </w:endnote>
  <w:endnote w:type="continuationSeparator" w:id="1">
    <w:p w:rsidR="00A6339B" w:rsidRDefault="00A633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52" w:rsidRDefault="00C826E8">
    <w:pPr>
      <w:pStyle w:val="Footer"/>
      <w:framePr w:wrap="around" w:vAnchor="text" w:hAnchor="margin" w:xAlign="right" w:y="1"/>
      <w:rPr>
        <w:rStyle w:val="PageNumber"/>
      </w:rPr>
    </w:pPr>
    <w:r>
      <w:rPr>
        <w:rStyle w:val="PageNumber"/>
      </w:rPr>
      <w:fldChar w:fldCharType="begin"/>
    </w:r>
    <w:r w:rsidR="003A4952">
      <w:rPr>
        <w:rStyle w:val="PageNumber"/>
      </w:rPr>
      <w:instrText xml:space="preserve">PAGE  </w:instrText>
    </w:r>
    <w:r>
      <w:rPr>
        <w:rStyle w:val="PageNumber"/>
      </w:rPr>
      <w:fldChar w:fldCharType="separate"/>
    </w:r>
    <w:r w:rsidR="007A7EFE">
      <w:rPr>
        <w:rStyle w:val="PageNumber"/>
        <w:noProof/>
      </w:rPr>
      <w:t>1</w:t>
    </w:r>
    <w:r>
      <w:rPr>
        <w:rStyle w:val="PageNumber"/>
      </w:rPr>
      <w:fldChar w:fldCharType="end"/>
    </w:r>
  </w:p>
  <w:p w:rsidR="003A4952" w:rsidRDefault="003A4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52" w:rsidRDefault="00C826E8">
    <w:pPr>
      <w:pStyle w:val="Footer"/>
      <w:framePr w:wrap="around" w:vAnchor="text" w:hAnchor="margin" w:xAlign="right" w:y="1"/>
      <w:rPr>
        <w:rStyle w:val="PageNumber"/>
      </w:rPr>
    </w:pPr>
    <w:r>
      <w:rPr>
        <w:rStyle w:val="PageNumber"/>
      </w:rPr>
      <w:fldChar w:fldCharType="begin"/>
    </w:r>
    <w:r w:rsidR="003A4952">
      <w:rPr>
        <w:rStyle w:val="PageNumber"/>
      </w:rPr>
      <w:instrText xml:space="preserve">PAGE  </w:instrText>
    </w:r>
    <w:r>
      <w:rPr>
        <w:rStyle w:val="PageNumber"/>
      </w:rPr>
      <w:fldChar w:fldCharType="separate"/>
    </w:r>
    <w:r w:rsidR="0079283B">
      <w:rPr>
        <w:rStyle w:val="PageNumber"/>
        <w:noProof/>
      </w:rPr>
      <w:t>7</w:t>
    </w:r>
    <w:r>
      <w:rPr>
        <w:rStyle w:val="PageNumber"/>
      </w:rPr>
      <w:fldChar w:fldCharType="end"/>
    </w:r>
  </w:p>
  <w:p w:rsidR="003A4952" w:rsidRDefault="003A49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39B" w:rsidRDefault="00A6339B">
      <w:r>
        <w:separator/>
      </w:r>
    </w:p>
  </w:footnote>
  <w:footnote w:type="continuationSeparator" w:id="1">
    <w:p w:rsidR="00A6339B" w:rsidRDefault="00A63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649E"/>
    <w:multiLevelType w:val="hybridMultilevel"/>
    <w:tmpl w:val="2D72CF54"/>
    <w:lvl w:ilvl="0" w:tplc="D1F669F2">
      <w:start w:val="1"/>
      <w:numFmt w:val="bullet"/>
      <w:lvlText w:val=""/>
      <w:lvlJc w:val="left"/>
      <w:pPr>
        <w:tabs>
          <w:tab w:val="num" w:pos="720"/>
        </w:tabs>
        <w:ind w:left="720" w:hanging="360"/>
      </w:pPr>
      <w:rPr>
        <w:rFonts w:ascii="Symbol" w:hAnsi="Symbol" w:hint="default"/>
      </w:rPr>
    </w:lvl>
    <w:lvl w:ilvl="1" w:tplc="E30E4FDA" w:tentative="1">
      <w:start w:val="1"/>
      <w:numFmt w:val="bullet"/>
      <w:lvlText w:val="o"/>
      <w:lvlJc w:val="left"/>
      <w:pPr>
        <w:tabs>
          <w:tab w:val="num" w:pos="1440"/>
        </w:tabs>
        <w:ind w:left="1440" w:hanging="360"/>
      </w:pPr>
      <w:rPr>
        <w:rFonts w:ascii="Courier New" w:hAnsi="Courier New" w:cs="Courier New" w:hint="default"/>
      </w:rPr>
    </w:lvl>
    <w:lvl w:ilvl="2" w:tplc="AD0E94F6" w:tentative="1">
      <w:start w:val="1"/>
      <w:numFmt w:val="bullet"/>
      <w:lvlText w:val=""/>
      <w:lvlJc w:val="left"/>
      <w:pPr>
        <w:tabs>
          <w:tab w:val="num" w:pos="2160"/>
        </w:tabs>
        <w:ind w:left="2160" w:hanging="360"/>
      </w:pPr>
      <w:rPr>
        <w:rFonts w:ascii="Wingdings" w:hAnsi="Wingdings" w:hint="default"/>
      </w:rPr>
    </w:lvl>
    <w:lvl w:ilvl="3" w:tplc="498600D4" w:tentative="1">
      <w:start w:val="1"/>
      <w:numFmt w:val="bullet"/>
      <w:lvlText w:val=""/>
      <w:lvlJc w:val="left"/>
      <w:pPr>
        <w:tabs>
          <w:tab w:val="num" w:pos="2880"/>
        </w:tabs>
        <w:ind w:left="2880" w:hanging="360"/>
      </w:pPr>
      <w:rPr>
        <w:rFonts w:ascii="Symbol" w:hAnsi="Symbol" w:hint="default"/>
      </w:rPr>
    </w:lvl>
    <w:lvl w:ilvl="4" w:tplc="1DF0D56C" w:tentative="1">
      <w:start w:val="1"/>
      <w:numFmt w:val="bullet"/>
      <w:lvlText w:val="o"/>
      <w:lvlJc w:val="left"/>
      <w:pPr>
        <w:tabs>
          <w:tab w:val="num" w:pos="3600"/>
        </w:tabs>
        <w:ind w:left="3600" w:hanging="360"/>
      </w:pPr>
      <w:rPr>
        <w:rFonts w:ascii="Courier New" w:hAnsi="Courier New" w:cs="Courier New" w:hint="default"/>
      </w:rPr>
    </w:lvl>
    <w:lvl w:ilvl="5" w:tplc="45042120" w:tentative="1">
      <w:start w:val="1"/>
      <w:numFmt w:val="bullet"/>
      <w:lvlText w:val=""/>
      <w:lvlJc w:val="left"/>
      <w:pPr>
        <w:tabs>
          <w:tab w:val="num" w:pos="4320"/>
        </w:tabs>
        <w:ind w:left="4320" w:hanging="360"/>
      </w:pPr>
      <w:rPr>
        <w:rFonts w:ascii="Wingdings" w:hAnsi="Wingdings" w:hint="default"/>
      </w:rPr>
    </w:lvl>
    <w:lvl w:ilvl="6" w:tplc="351CC8F6" w:tentative="1">
      <w:start w:val="1"/>
      <w:numFmt w:val="bullet"/>
      <w:lvlText w:val=""/>
      <w:lvlJc w:val="left"/>
      <w:pPr>
        <w:tabs>
          <w:tab w:val="num" w:pos="5040"/>
        </w:tabs>
        <w:ind w:left="5040" w:hanging="360"/>
      </w:pPr>
      <w:rPr>
        <w:rFonts w:ascii="Symbol" w:hAnsi="Symbol" w:hint="default"/>
      </w:rPr>
    </w:lvl>
    <w:lvl w:ilvl="7" w:tplc="4174889C" w:tentative="1">
      <w:start w:val="1"/>
      <w:numFmt w:val="bullet"/>
      <w:lvlText w:val="o"/>
      <w:lvlJc w:val="left"/>
      <w:pPr>
        <w:tabs>
          <w:tab w:val="num" w:pos="5760"/>
        </w:tabs>
        <w:ind w:left="5760" w:hanging="360"/>
      </w:pPr>
      <w:rPr>
        <w:rFonts w:ascii="Courier New" w:hAnsi="Courier New" w:cs="Courier New" w:hint="default"/>
      </w:rPr>
    </w:lvl>
    <w:lvl w:ilvl="8" w:tplc="585C1468" w:tentative="1">
      <w:start w:val="1"/>
      <w:numFmt w:val="bullet"/>
      <w:lvlText w:val=""/>
      <w:lvlJc w:val="left"/>
      <w:pPr>
        <w:tabs>
          <w:tab w:val="num" w:pos="6480"/>
        </w:tabs>
        <w:ind w:left="6480" w:hanging="360"/>
      </w:pPr>
      <w:rPr>
        <w:rFonts w:ascii="Wingdings" w:hAnsi="Wingdings" w:hint="default"/>
      </w:rPr>
    </w:lvl>
  </w:abstractNum>
  <w:abstractNum w:abstractNumId="1">
    <w:nsid w:val="24FA4C3F"/>
    <w:multiLevelType w:val="hybridMultilevel"/>
    <w:tmpl w:val="69DC8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615F4"/>
    <w:multiLevelType w:val="multilevel"/>
    <w:tmpl w:val="D1809FE8"/>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D140201"/>
    <w:multiLevelType w:val="hybridMultilevel"/>
    <w:tmpl w:val="0E4CEC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232E96"/>
    <w:multiLevelType w:val="hybridMultilevel"/>
    <w:tmpl w:val="17BAB0E0"/>
    <w:lvl w:ilvl="0" w:tplc="9B18793A">
      <w:start w:val="1"/>
      <w:numFmt w:val="decimal"/>
      <w:lvlText w:val="%1."/>
      <w:lvlJc w:val="left"/>
      <w:pPr>
        <w:tabs>
          <w:tab w:val="num" w:pos="720"/>
        </w:tabs>
        <w:ind w:left="720" w:hanging="360"/>
      </w:pPr>
      <w:rPr>
        <w:rFonts w:hint="default"/>
      </w:rPr>
    </w:lvl>
    <w:lvl w:ilvl="1" w:tplc="0AE8A456" w:tentative="1">
      <w:start w:val="1"/>
      <w:numFmt w:val="lowerLetter"/>
      <w:lvlText w:val="%2."/>
      <w:lvlJc w:val="left"/>
      <w:pPr>
        <w:tabs>
          <w:tab w:val="num" w:pos="1440"/>
        </w:tabs>
        <w:ind w:left="1440" w:hanging="360"/>
      </w:pPr>
    </w:lvl>
    <w:lvl w:ilvl="2" w:tplc="DF94E6F0" w:tentative="1">
      <w:start w:val="1"/>
      <w:numFmt w:val="lowerRoman"/>
      <w:lvlText w:val="%3."/>
      <w:lvlJc w:val="right"/>
      <w:pPr>
        <w:tabs>
          <w:tab w:val="num" w:pos="2160"/>
        </w:tabs>
        <w:ind w:left="2160" w:hanging="180"/>
      </w:pPr>
    </w:lvl>
    <w:lvl w:ilvl="3" w:tplc="2B0E2FFC" w:tentative="1">
      <w:start w:val="1"/>
      <w:numFmt w:val="decimal"/>
      <w:lvlText w:val="%4."/>
      <w:lvlJc w:val="left"/>
      <w:pPr>
        <w:tabs>
          <w:tab w:val="num" w:pos="2880"/>
        </w:tabs>
        <w:ind w:left="2880" w:hanging="360"/>
      </w:pPr>
    </w:lvl>
    <w:lvl w:ilvl="4" w:tplc="36629DE4" w:tentative="1">
      <w:start w:val="1"/>
      <w:numFmt w:val="lowerLetter"/>
      <w:lvlText w:val="%5."/>
      <w:lvlJc w:val="left"/>
      <w:pPr>
        <w:tabs>
          <w:tab w:val="num" w:pos="3600"/>
        </w:tabs>
        <w:ind w:left="3600" w:hanging="360"/>
      </w:pPr>
    </w:lvl>
    <w:lvl w:ilvl="5" w:tplc="D3ECA978" w:tentative="1">
      <w:start w:val="1"/>
      <w:numFmt w:val="lowerRoman"/>
      <w:lvlText w:val="%6."/>
      <w:lvlJc w:val="right"/>
      <w:pPr>
        <w:tabs>
          <w:tab w:val="num" w:pos="4320"/>
        </w:tabs>
        <w:ind w:left="4320" w:hanging="180"/>
      </w:pPr>
    </w:lvl>
    <w:lvl w:ilvl="6" w:tplc="DD50FEEC" w:tentative="1">
      <w:start w:val="1"/>
      <w:numFmt w:val="decimal"/>
      <w:lvlText w:val="%7."/>
      <w:lvlJc w:val="left"/>
      <w:pPr>
        <w:tabs>
          <w:tab w:val="num" w:pos="5040"/>
        </w:tabs>
        <w:ind w:left="5040" w:hanging="360"/>
      </w:pPr>
    </w:lvl>
    <w:lvl w:ilvl="7" w:tplc="4ECC7DFA" w:tentative="1">
      <w:start w:val="1"/>
      <w:numFmt w:val="lowerLetter"/>
      <w:lvlText w:val="%8."/>
      <w:lvlJc w:val="left"/>
      <w:pPr>
        <w:tabs>
          <w:tab w:val="num" w:pos="5760"/>
        </w:tabs>
        <w:ind w:left="5760" w:hanging="360"/>
      </w:pPr>
    </w:lvl>
    <w:lvl w:ilvl="8" w:tplc="7C2C3EBE"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014455"/>
    <w:rsid w:val="00014455"/>
    <w:rsid w:val="00025DFD"/>
    <w:rsid w:val="000367AF"/>
    <w:rsid w:val="00072F9F"/>
    <w:rsid w:val="000744F0"/>
    <w:rsid w:val="000D43A2"/>
    <w:rsid w:val="000E4F20"/>
    <w:rsid w:val="000E7B8F"/>
    <w:rsid w:val="0012386B"/>
    <w:rsid w:val="0013535C"/>
    <w:rsid w:val="00141969"/>
    <w:rsid w:val="001677AE"/>
    <w:rsid w:val="001A7C6A"/>
    <w:rsid w:val="001C062D"/>
    <w:rsid w:val="001F3B8A"/>
    <w:rsid w:val="00202EE4"/>
    <w:rsid w:val="002259C1"/>
    <w:rsid w:val="00247E76"/>
    <w:rsid w:val="00252663"/>
    <w:rsid w:val="002678DD"/>
    <w:rsid w:val="002F262C"/>
    <w:rsid w:val="002F753B"/>
    <w:rsid w:val="00343CEF"/>
    <w:rsid w:val="003454DF"/>
    <w:rsid w:val="00347E38"/>
    <w:rsid w:val="00380401"/>
    <w:rsid w:val="00385491"/>
    <w:rsid w:val="003A0474"/>
    <w:rsid w:val="003A4952"/>
    <w:rsid w:val="003F196E"/>
    <w:rsid w:val="0040625F"/>
    <w:rsid w:val="00435071"/>
    <w:rsid w:val="00436D57"/>
    <w:rsid w:val="00454077"/>
    <w:rsid w:val="004B4C14"/>
    <w:rsid w:val="004F1838"/>
    <w:rsid w:val="004F53B3"/>
    <w:rsid w:val="00545AFF"/>
    <w:rsid w:val="005509DE"/>
    <w:rsid w:val="005567FA"/>
    <w:rsid w:val="00563BCA"/>
    <w:rsid w:val="005A524D"/>
    <w:rsid w:val="005B041E"/>
    <w:rsid w:val="0062672A"/>
    <w:rsid w:val="00677B66"/>
    <w:rsid w:val="006A4C43"/>
    <w:rsid w:val="006A6AD5"/>
    <w:rsid w:val="006A779C"/>
    <w:rsid w:val="006D7971"/>
    <w:rsid w:val="007066AF"/>
    <w:rsid w:val="0073467E"/>
    <w:rsid w:val="00754AB2"/>
    <w:rsid w:val="0079283B"/>
    <w:rsid w:val="007947B2"/>
    <w:rsid w:val="007A2F71"/>
    <w:rsid w:val="007A7EFE"/>
    <w:rsid w:val="007B05F7"/>
    <w:rsid w:val="007D4A16"/>
    <w:rsid w:val="007E3199"/>
    <w:rsid w:val="00812D40"/>
    <w:rsid w:val="00837F18"/>
    <w:rsid w:val="008422D0"/>
    <w:rsid w:val="00851321"/>
    <w:rsid w:val="00855DA3"/>
    <w:rsid w:val="00865683"/>
    <w:rsid w:val="008763A9"/>
    <w:rsid w:val="008A65B3"/>
    <w:rsid w:val="008C5323"/>
    <w:rsid w:val="008D4027"/>
    <w:rsid w:val="008E0DC3"/>
    <w:rsid w:val="008E2582"/>
    <w:rsid w:val="008E6BB5"/>
    <w:rsid w:val="008F29A2"/>
    <w:rsid w:val="008F60CD"/>
    <w:rsid w:val="00906796"/>
    <w:rsid w:val="009516BA"/>
    <w:rsid w:val="00980037"/>
    <w:rsid w:val="00983597"/>
    <w:rsid w:val="0099558A"/>
    <w:rsid w:val="009D0577"/>
    <w:rsid w:val="009D738E"/>
    <w:rsid w:val="009E45DB"/>
    <w:rsid w:val="00A100A8"/>
    <w:rsid w:val="00A24594"/>
    <w:rsid w:val="00A4164E"/>
    <w:rsid w:val="00A50C31"/>
    <w:rsid w:val="00A630B8"/>
    <w:rsid w:val="00A6339B"/>
    <w:rsid w:val="00AC2D8C"/>
    <w:rsid w:val="00AD6643"/>
    <w:rsid w:val="00B3144F"/>
    <w:rsid w:val="00B31D19"/>
    <w:rsid w:val="00B36F5A"/>
    <w:rsid w:val="00B553CB"/>
    <w:rsid w:val="00B62438"/>
    <w:rsid w:val="00B64682"/>
    <w:rsid w:val="00B651D2"/>
    <w:rsid w:val="00BA596A"/>
    <w:rsid w:val="00BB09D4"/>
    <w:rsid w:val="00C0581F"/>
    <w:rsid w:val="00C26F92"/>
    <w:rsid w:val="00C31B7E"/>
    <w:rsid w:val="00C4229E"/>
    <w:rsid w:val="00C4370C"/>
    <w:rsid w:val="00C826E8"/>
    <w:rsid w:val="00C940A5"/>
    <w:rsid w:val="00CD34F7"/>
    <w:rsid w:val="00CF6F44"/>
    <w:rsid w:val="00D0334F"/>
    <w:rsid w:val="00D14F24"/>
    <w:rsid w:val="00D227C0"/>
    <w:rsid w:val="00D22F7E"/>
    <w:rsid w:val="00D329C2"/>
    <w:rsid w:val="00D64BBE"/>
    <w:rsid w:val="00D71CA9"/>
    <w:rsid w:val="00D80B27"/>
    <w:rsid w:val="00DA0B33"/>
    <w:rsid w:val="00DC1880"/>
    <w:rsid w:val="00DC6FF8"/>
    <w:rsid w:val="00DD128F"/>
    <w:rsid w:val="00DD1348"/>
    <w:rsid w:val="00DE53B0"/>
    <w:rsid w:val="00E03367"/>
    <w:rsid w:val="00E10972"/>
    <w:rsid w:val="00E15F4E"/>
    <w:rsid w:val="00E905D7"/>
    <w:rsid w:val="00EA4111"/>
    <w:rsid w:val="00EC1270"/>
    <w:rsid w:val="00EF0B53"/>
    <w:rsid w:val="00EF6A3F"/>
    <w:rsid w:val="00EF6DBD"/>
    <w:rsid w:val="00F1590C"/>
    <w:rsid w:val="00F2279E"/>
    <w:rsid w:val="00F34232"/>
    <w:rsid w:val="00F80DF4"/>
    <w:rsid w:val="00F8254C"/>
    <w:rsid w:val="00F97FB9"/>
    <w:rsid w:val="00FA1063"/>
    <w:rsid w:val="00FB26EA"/>
    <w:rsid w:val="00FD5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6E8"/>
    <w:rPr>
      <w:sz w:val="24"/>
      <w:szCs w:val="24"/>
    </w:rPr>
  </w:style>
  <w:style w:type="paragraph" w:styleId="Heading1">
    <w:name w:val="heading 1"/>
    <w:basedOn w:val="Normal"/>
    <w:next w:val="Normal"/>
    <w:link w:val="Heading1Char"/>
    <w:qFormat/>
    <w:rsid w:val="007A7EFE"/>
    <w:pPr>
      <w:keepNext/>
      <w:suppressAutoHyphens/>
      <w:outlineLvl w:val="0"/>
    </w:pPr>
    <w:rPr>
      <w:caps/>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577"/>
    <w:pPr>
      <w:autoSpaceDE w:val="0"/>
      <w:autoSpaceDN w:val="0"/>
      <w:adjustRightInd w:val="0"/>
    </w:pPr>
    <w:rPr>
      <w:color w:val="000000"/>
      <w:sz w:val="24"/>
      <w:szCs w:val="24"/>
    </w:rPr>
  </w:style>
  <w:style w:type="paragraph" w:styleId="BalloonText">
    <w:name w:val="Balloon Text"/>
    <w:basedOn w:val="Normal"/>
    <w:semiHidden/>
    <w:rsid w:val="00C826E8"/>
    <w:rPr>
      <w:rFonts w:ascii="Tahoma" w:hAnsi="Tahoma" w:cs="Tahoma"/>
      <w:sz w:val="16"/>
      <w:szCs w:val="16"/>
    </w:rPr>
  </w:style>
  <w:style w:type="paragraph" w:styleId="Footer">
    <w:name w:val="footer"/>
    <w:basedOn w:val="Normal"/>
    <w:rsid w:val="00C826E8"/>
    <w:pPr>
      <w:tabs>
        <w:tab w:val="center" w:pos="4320"/>
        <w:tab w:val="right" w:pos="8640"/>
      </w:tabs>
    </w:pPr>
  </w:style>
  <w:style w:type="character" w:styleId="PageNumber">
    <w:name w:val="page number"/>
    <w:basedOn w:val="DefaultParagraphFont"/>
    <w:rsid w:val="00C826E8"/>
  </w:style>
  <w:style w:type="character" w:styleId="Hyperlink">
    <w:name w:val="Hyperlink"/>
    <w:rsid w:val="00C826E8"/>
    <w:rPr>
      <w:color w:val="0000FF"/>
      <w:u w:val="single"/>
    </w:rPr>
  </w:style>
  <w:style w:type="table" w:styleId="TableGrid">
    <w:name w:val="Table Grid"/>
    <w:basedOn w:val="TableNormal"/>
    <w:uiPriority w:val="59"/>
    <w:rsid w:val="00AD66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D4A16"/>
    <w:pPr>
      <w:tabs>
        <w:tab w:val="center" w:pos="4536"/>
        <w:tab w:val="right" w:pos="9072"/>
      </w:tabs>
    </w:pPr>
  </w:style>
  <w:style w:type="character" w:customStyle="1" w:styleId="HeaderChar">
    <w:name w:val="Header Char"/>
    <w:link w:val="Header"/>
    <w:rsid w:val="007D4A16"/>
    <w:rPr>
      <w:sz w:val="24"/>
      <w:szCs w:val="24"/>
      <w:lang w:val="en-US" w:eastAsia="en-US"/>
    </w:rPr>
  </w:style>
  <w:style w:type="table" w:customStyle="1" w:styleId="TableGrid1">
    <w:name w:val="Table Grid1"/>
    <w:basedOn w:val="TableNormal"/>
    <w:next w:val="TableGrid"/>
    <w:uiPriority w:val="59"/>
    <w:rsid w:val="00DA0B3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7A7EFE"/>
    <w:pPr>
      <w:suppressAutoHyphens/>
    </w:pPr>
    <w:rPr>
      <w:rFonts w:ascii="Calibri" w:eastAsia="Calibri" w:hAnsi="Calibri" w:cs="Calibri"/>
      <w:sz w:val="22"/>
      <w:szCs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qFormat/>
    <w:rsid w:val="007A7EFE"/>
    <w:rPr>
      <w:caps/>
      <w:sz w:val="32"/>
      <w:lang w:val="ro-RO"/>
    </w:rPr>
  </w:style>
  <w:style w:type="paragraph" w:styleId="ListParagraph">
    <w:name w:val="List Paragraph"/>
    <w:basedOn w:val="Normal"/>
    <w:uiPriority w:val="34"/>
    <w:qFormat/>
    <w:rsid w:val="007A7EFE"/>
    <w:pPr>
      <w:suppressAutoHyphens/>
      <w:spacing w:after="200" w:line="276" w:lineRule="auto"/>
      <w:ind w:left="720"/>
      <w:contextualSpacing/>
    </w:pPr>
    <w:rPr>
      <w:rFonts w:ascii="Calibri" w:eastAsia="Calibri" w:hAnsi="Calibri" w:cs="Calibri"/>
      <w:sz w:val="22"/>
      <w:szCs w:val="22"/>
      <w:lang w:val="ro-RO" w:eastAsia="ro-RO"/>
    </w:rPr>
  </w:style>
  <w:style w:type="paragraph" w:customStyle="1" w:styleId="TableParagraph">
    <w:name w:val="Table Paragraph"/>
    <w:basedOn w:val="Normal"/>
    <w:uiPriority w:val="1"/>
    <w:qFormat/>
    <w:rsid w:val="007A7EFE"/>
    <w:pPr>
      <w:widowControl w:val="0"/>
      <w:suppressAutoHyphens/>
      <w:ind w:left="107"/>
    </w:pPr>
    <w:rPr>
      <w:rFonts w:ascii="Calibri" w:eastAsia="Calibri" w:hAnsi="Calibri" w:cs="Calibri"/>
      <w:sz w:val="22"/>
      <w:szCs w:val="22"/>
      <w:lang w:val="ro-RO"/>
    </w:rPr>
  </w:style>
  <w:style w:type="table" w:customStyle="1" w:styleId="TableNormal1">
    <w:name w:val="Table Normal1"/>
    <w:uiPriority w:val="2"/>
    <w:semiHidden/>
    <w:unhideWhenUsed/>
    <w:qFormat/>
    <w:rsid w:val="007A7EFE"/>
    <w:pPr>
      <w:suppressAutoHyphens/>
    </w:pPr>
    <w:rPr>
      <w:rFonts w:ascii="Calibri" w:eastAsia="Calibri" w:hAnsi="Calibri" w:cs="Calibri"/>
      <w:sz w:val="22"/>
      <w:szCs w:val="22"/>
    </w:rPr>
    <w:tblPr>
      <w:tblCellMar>
        <w:top w:w="0" w:type="dxa"/>
        <w:left w:w="0" w:type="dxa"/>
        <w:bottom w:w="0" w:type="dxa"/>
        <w:right w:w="0" w:type="dxa"/>
      </w:tblCellMar>
    </w:tblPr>
  </w:style>
  <w:style w:type="character" w:styleId="Strong">
    <w:name w:val="Strong"/>
    <w:qFormat/>
    <w:rsid w:val="00EA4111"/>
    <w:rPr>
      <w:b/>
      <w:bCs/>
    </w:rPr>
  </w:style>
</w:styles>
</file>

<file path=word/webSettings.xml><?xml version="1.0" encoding="utf-8"?>
<w:webSettings xmlns:r="http://schemas.openxmlformats.org/officeDocument/2006/relationships" xmlns:w="http://schemas.openxmlformats.org/wordprocessingml/2006/main">
  <w:divs>
    <w:div w:id="189904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B2A1B-4ABE-40E0-9F4F-E20130E9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OPIS CONTRACT AMBULATORIU CLINIC 2015</vt:lpstr>
    </vt:vector>
  </TitlesOfParts>
  <Company>cas</Company>
  <LinksUpToDate>false</LinksUpToDate>
  <CharactersWithSpaces>18391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CONTRACT AMBULATORIU CLINIC 2015</dc:title>
  <dc:creator>isabela</dc:creator>
  <cp:lastModifiedBy>CAS - Irina</cp:lastModifiedBy>
  <cp:revision>3</cp:revision>
  <cp:lastPrinted>2021-06-28T15:27:00Z</cp:lastPrinted>
  <dcterms:created xsi:type="dcterms:W3CDTF">2023-06-07T09:05:00Z</dcterms:created>
  <dcterms:modified xsi:type="dcterms:W3CDTF">2023-06-08T08:31:00Z</dcterms:modified>
</cp:coreProperties>
</file>